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C" w:rsidRPr="001C03BE" w:rsidRDefault="00956AA6" w:rsidP="00762F66">
      <w:pPr>
        <w:rPr>
          <w:b/>
        </w:rPr>
      </w:pPr>
      <w:r w:rsidRPr="001C03BE">
        <w:rPr>
          <w:b/>
        </w:rPr>
        <w:t>Disability Network Southwest Michigan</w:t>
      </w:r>
      <w:r w:rsidR="001C03BE">
        <w:rPr>
          <w:b/>
        </w:rPr>
        <w:br/>
      </w:r>
      <w:r w:rsidR="00762F66" w:rsidRPr="001C03BE">
        <w:rPr>
          <w:b/>
        </w:rPr>
        <w:t>2013-2014 Annual Report</w:t>
      </w:r>
    </w:p>
    <w:p w:rsidR="00956AA6" w:rsidRPr="009626A1" w:rsidRDefault="00956AA6" w:rsidP="00762F66">
      <w:pPr>
        <w:pStyle w:val="Title"/>
      </w:pPr>
      <w:r w:rsidRPr="009626A1">
        <w:t>Be the Change</w:t>
      </w:r>
    </w:p>
    <w:p w:rsidR="00956AA6" w:rsidRPr="009626A1" w:rsidRDefault="00956AA6" w:rsidP="00762F66">
      <w:r w:rsidRPr="009626A1">
        <w:rPr>
          <w:b/>
        </w:rPr>
        <w:t>Our Mission</w:t>
      </w:r>
      <w:r w:rsidR="00762F66" w:rsidRPr="009626A1">
        <w:rPr>
          <w:b/>
        </w:rPr>
        <w:t xml:space="preserve">: </w:t>
      </w:r>
      <w:r w:rsidRPr="009626A1">
        <w:t>To educate and connect people with disabilities to resources while advocating social change.</w:t>
      </w:r>
    </w:p>
    <w:p w:rsidR="00956AA6" w:rsidRPr="009626A1" w:rsidRDefault="00956AA6" w:rsidP="00762F66">
      <w:pPr>
        <w:pStyle w:val="Heading1"/>
      </w:pPr>
      <w:r w:rsidRPr="009626A1">
        <w:t>Letter from the President</w:t>
      </w:r>
    </w:p>
    <w:p w:rsidR="00956AA6" w:rsidRPr="009626A1" w:rsidRDefault="00956AA6" w:rsidP="00762F66">
      <w:r w:rsidRPr="009626A1">
        <w:t xml:space="preserve">During Fiscal Year 2013-2014, Disability Network Southwest Michigan created opportunities so others could realize the benefit to </w:t>
      </w:r>
      <w:r w:rsidRPr="009626A1">
        <w:rPr>
          <w:i/>
          <w:iCs/>
        </w:rPr>
        <w:t>be the change</w:t>
      </w:r>
      <w:r w:rsidRPr="009626A1">
        <w:t xml:space="preserve"> in their own life and in their community. Services for the first time in our 33 year history exceeded touching the lives of over 8,000 people across our eight counties, increasing by over 1,000 customers from the previous year. Our staff was busy being the change in supporting customers to the ‘top of their mountain’ as they learned the valuable application of using Motivational Interviewing communication strategies through a series of intensive trainings. Our Board of Directors chose an example to </w:t>
      </w:r>
      <w:r w:rsidRPr="009626A1">
        <w:rPr>
          <w:i/>
          <w:iCs/>
        </w:rPr>
        <w:t>be the change</w:t>
      </w:r>
      <w:r w:rsidRPr="009626A1">
        <w:t xml:space="preserve"> by replacing our traditional Annual Meeting with an event for the community to celebrate the anniversary of the Americans with Disabilities Act, bringing together over 200 people to learn and recognize the importance of this legislation on July 25, 2014. This event will repeat each year in July with plans for an even larger community event for the 25th Anniversary of the ADA in 2015. </w:t>
      </w:r>
    </w:p>
    <w:p w:rsidR="00956AA6" w:rsidRPr="009626A1" w:rsidRDefault="00956AA6" w:rsidP="00762F66">
      <w:r w:rsidRPr="009626A1">
        <w:t xml:space="preserve">Community members are learning to </w:t>
      </w:r>
      <w:r w:rsidRPr="009626A1">
        <w:rPr>
          <w:i/>
          <w:iCs/>
        </w:rPr>
        <w:t>be the change</w:t>
      </w:r>
      <w:r w:rsidRPr="009626A1">
        <w:t xml:space="preserve"> as a result of their participation in our first ever provision of a workshop on Ableism, a learning experience to increase awareness of how discrimination and social prejudice against people with disabilities impacts all of our lives and to commit to work to eliminate it through our words and actions. Community leaders and interested citizens in Kalamazoo were engaged in learning to </w:t>
      </w:r>
      <w:r w:rsidRPr="009626A1">
        <w:rPr>
          <w:i/>
          <w:iCs/>
        </w:rPr>
        <w:t>be the change</w:t>
      </w:r>
      <w:r w:rsidRPr="009626A1">
        <w:t xml:space="preserve"> in how best to create walkable and livable communities with the help from Dan Burden, a pioneer of the country’s walkability movement. The walkability audit on August 8, 2014 emphasized the value of redesigning streets and sidewalks to focus on people while also accommodating vehicles. All of these examples of how we collectively can </w:t>
      </w:r>
      <w:r w:rsidRPr="009626A1">
        <w:rPr>
          <w:i/>
          <w:iCs/>
        </w:rPr>
        <w:t>be the change</w:t>
      </w:r>
      <w:r w:rsidRPr="009626A1">
        <w:t xml:space="preserve"> would not have been possible without the generous gifts of our donors and the dedication of our staff and volunteers.</w:t>
      </w:r>
    </w:p>
    <w:p w:rsidR="00956AA6" w:rsidRPr="009626A1" w:rsidRDefault="00956AA6" w:rsidP="00762F66">
      <w:r w:rsidRPr="009626A1">
        <w:t>(</w:t>
      </w:r>
      <w:proofErr w:type="gramStart"/>
      <w:r w:rsidRPr="009626A1">
        <w:t>signed</w:t>
      </w:r>
      <w:proofErr w:type="gramEnd"/>
      <w:r w:rsidRPr="009626A1">
        <w:t>) Joel W. Cooper</w:t>
      </w:r>
    </w:p>
    <w:p w:rsidR="00762F66" w:rsidRPr="009626A1" w:rsidRDefault="00762F66" w:rsidP="00762F66">
      <w:pPr>
        <w:pStyle w:val="Heading1"/>
      </w:pPr>
      <w:r w:rsidRPr="009626A1">
        <w:t>Annual Report</w:t>
      </w:r>
    </w:p>
    <w:p w:rsidR="00762F66" w:rsidRPr="009626A1" w:rsidRDefault="00762F66" w:rsidP="00762F66">
      <w:pPr>
        <w:pStyle w:val="ListParagraph"/>
        <w:numPr>
          <w:ilvl w:val="0"/>
          <w:numId w:val="1"/>
        </w:numPr>
        <w:rPr>
          <w:rFonts w:ascii="Adobe Caslon Pro Regular" w:hAnsi="Adobe Caslon Pro Regular" w:cs="Adobe Caslon Pro Regular"/>
          <w:sz w:val="20"/>
          <w:szCs w:val="20"/>
        </w:rPr>
      </w:pPr>
      <w:r w:rsidRPr="009626A1">
        <w:rPr>
          <w:rFonts w:ascii="Adobe Caslon Pro Regular" w:hAnsi="Adobe Caslon Pro Regular" w:cs="Adobe Caslon Pro Regular"/>
          <w:sz w:val="20"/>
          <w:szCs w:val="20"/>
        </w:rPr>
        <w:t xml:space="preserve">Over </w:t>
      </w:r>
      <w:r w:rsidRPr="009626A1">
        <w:rPr>
          <w:rFonts w:ascii="Adobe Caslon Pro Bold" w:hAnsi="Adobe Caslon Pro Bold" w:cs="Adobe Caslon Pro Bold"/>
          <w:b/>
          <w:bCs/>
          <w:sz w:val="20"/>
          <w:szCs w:val="20"/>
        </w:rPr>
        <w:t>8,170</w:t>
      </w:r>
      <w:r w:rsidRPr="009626A1">
        <w:rPr>
          <w:rFonts w:ascii="Adobe Caslon Pro Regular" w:hAnsi="Adobe Caslon Pro Regular" w:cs="Adobe Caslon Pro Regular"/>
          <w:sz w:val="20"/>
          <w:szCs w:val="20"/>
        </w:rPr>
        <w:t xml:space="preserve"> people were served in eight counties.</w:t>
      </w:r>
    </w:p>
    <w:p w:rsidR="00762F66" w:rsidRPr="009626A1" w:rsidRDefault="00762F66" w:rsidP="00762F66">
      <w:pPr>
        <w:pStyle w:val="ListParagraph"/>
        <w:numPr>
          <w:ilvl w:val="0"/>
          <w:numId w:val="1"/>
        </w:numPr>
        <w:rPr>
          <w:rFonts w:ascii="Adobe Caslon Pro Regular" w:hAnsi="Adobe Caslon Pro Regular" w:cs="Adobe Caslon Pro Regular"/>
          <w:sz w:val="20"/>
          <w:szCs w:val="20"/>
        </w:rPr>
      </w:pPr>
      <w:r w:rsidRPr="009626A1">
        <w:rPr>
          <w:rFonts w:ascii="Adobe Caslon Pro Bold" w:hAnsi="Adobe Caslon Pro Bold" w:cs="Adobe Caslon Pro Bold"/>
          <w:b/>
          <w:bCs/>
          <w:sz w:val="20"/>
          <w:szCs w:val="20"/>
        </w:rPr>
        <w:t xml:space="preserve">4,326 </w:t>
      </w:r>
      <w:r w:rsidRPr="009626A1">
        <w:rPr>
          <w:rFonts w:ascii="Adobe Caslon Pro Regular" w:hAnsi="Adobe Caslon Pro Regular" w:cs="Adobe Caslon Pro Regular"/>
          <w:sz w:val="20"/>
          <w:szCs w:val="20"/>
        </w:rPr>
        <w:t>Information &amp; Referral requests were answered.</w:t>
      </w:r>
    </w:p>
    <w:p w:rsidR="00762F66" w:rsidRPr="009626A1" w:rsidRDefault="00762F66" w:rsidP="00762F66">
      <w:pPr>
        <w:pStyle w:val="ListParagraph"/>
        <w:numPr>
          <w:ilvl w:val="0"/>
          <w:numId w:val="1"/>
        </w:numPr>
        <w:rPr>
          <w:rFonts w:ascii="Adobe Caslon Pro Regular" w:hAnsi="Adobe Caslon Pro Regular" w:cs="Adobe Caslon Pro Regular"/>
          <w:sz w:val="20"/>
          <w:szCs w:val="20"/>
        </w:rPr>
      </w:pPr>
      <w:r w:rsidRPr="009626A1">
        <w:rPr>
          <w:rFonts w:ascii="Adobe Caslon Pro Bold" w:hAnsi="Adobe Caslon Pro Bold" w:cs="Adobe Caslon Pro Bold"/>
          <w:b/>
          <w:bCs/>
          <w:sz w:val="20"/>
          <w:szCs w:val="20"/>
        </w:rPr>
        <w:t>1,047</w:t>
      </w:r>
      <w:r w:rsidRPr="009626A1">
        <w:rPr>
          <w:rFonts w:ascii="Adobe Caslon Pro Regular" w:hAnsi="Adobe Caslon Pro Regular" w:cs="Adobe Caslon Pro Regular"/>
          <w:sz w:val="20"/>
          <w:szCs w:val="20"/>
        </w:rPr>
        <w:t xml:space="preserve"> people with disabilities received independent living supports.</w:t>
      </w:r>
    </w:p>
    <w:p w:rsidR="00762F66" w:rsidRPr="009626A1" w:rsidRDefault="00762F66" w:rsidP="00762F66">
      <w:pPr>
        <w:pStyle w:val="ListParagraph"/>
        <w:numPr>
          <w:ilvl w:val="0"/>
          <w:numId w:val="1"/>
        </w:numPr>
        <w:rPr>
          <w:rFonts w:ascii="Adobe Caslon Pro Regular" w:hAnsi="Adobe Caslon Pro Regular" w:cs="Adobe Caslon Pro Regular"/>
          <w:sz w:val="20"/>
          <w:szCs w:val="20"/>
        </w:rPr>
      </w:pPr>
      <w:r w:rsidRPr="009626A1">
        <w:rPr>
          <w:rFonts w:ascii="Adobe Caslon Pro Bold" w:hAnsi="Adobe Caslon Pro Bold" w:cs="Adobe Caslon Pro Bold"/>
          <w:b/>
          <w:bCs/>
          <w:sz w:val="20"/>
          <w:szCs w:val="20"/>
        </w:rPr>
        <w:t>15</w:t>
      </w:r>
      <w:r w:rsidRPr="009626A1">
        <w:rPr>
          <w:rFonts w:ascii="Adobe Caslon Pro Regular" w:hAnsi="Adobe Caslon Pro Regular" w:cs="Adobe Caslon Pro Regular"/>
          <w:sz w:val="20"/>
          <w:szCs w:val="20"/>
        </w:rPr>
        <w:t xml:space="preserve"> ramps were built.</w:t>
      </w:r>
    </w:p>
    <w:p w:rsidR="00762F66" w:rsidRPr="009626A1" w:rsidRDefault="00762F66" w:rsidP="00762F66">
      <w:pPr>
        <w:pStyle w:val="ListParagraph"/>
        <w:numPr>
          <w:ilvl w:val="0"/>
          <w:numId w:val="1"/>
        </w:numPr>
        <w:rPr>
          <w:rFonts w:ascii="Adobe Caslon Pro Regular" w:hAnsi="Adobe Caslon Pro Regular" w:cs="Adobe Caslon Pro Regular"/>
          <w:sz w:val="20"/>
          <w:szCs w:val="20"/>
        </w:rPr>
      </w:pPr>
      <w:r w:rsidRPr="009626A1">
        <w:rPr>
          <w:rFonts w:ascii="Adobe Caslon Pro Bold" w:hAnsi="Adobe Caslon Pro Bold" w:cs="Adobe Caslon Pro Bold"/>
          <w:b/>
          <w:bCs/>
          <w:sz w:val="20"/>
          <w:szCs w:val="20"/>
        </w:rPr>
        <w:t>36</w:t>
      </w:r>
      <w:r w:rsidRPr="009626A1">
        <w:rPr>
          <w:rFonts w:ascii="Adobe Caslon Pro Regular" w:hAnsi="Adobe Caslon Pro Regular" w:cs="Adobe Caslon Pro Regular"/>
          <w:sz w:val="20"/>
          <w:szCs w:val="20"/>
        </w:rPr>
        <w:t xml:space="preserve"> Veterans with disabilities received Independent Living supports.</w:t>
      </w:r>
    </w:p>
    <w:p w:rsidR="00762F66" w:rsidRPr="009626A1" w:rsidRDefault="00762F66" w:rsidP="00762F66">
      <w:pPr>
        <w:pStyle w:val="ListParagraph"/>
        <w:numPr>
          <w:ilvl w:val="0"/>
          <w:numId w:val="1"/>
        </w:numPr>
        <w:rPr>
          <w:rFonts w:ascii="Adobe Caslon Pro Regular" w:hAnsi="Adobe Caslon Pro Regular" w:cs="Adobe Caslon Pro Regular"/>
          <w:sz w:val="20"/>
          <w:szCs w:val="20"/>
        </w:rPr>
      </w:pPr>
      <w:r w:rsidRPr="009626A1">
        <w:rPr>
          <w:rFonts w:ascii="Adobe Caslon Pro Bold" w:hAnsi="Adobe Caslon Pro Bold" w:cs="Adobe Caslon Pro Bold"/>
          <w:b/>
          <w:bCs/>
          <w:sz w:val="20"/>
          <w:szCs w:val="20"/>
        </w:rPr>
        <w:t>63</w:t>
      </w:r>
      <w:r w:rsidRPr="009626A1">
        <w:rPr>
          <w:rFonts w:ascii="Adobe Caslon Pro Regular" w:hAnsi="Adobe Caslon Pro Regular" w:cs="Adobe Caslon Pro Regular"/>
          <w:sz w:val="20"/>
          <w:szCs w:val="20"/>
        </w:rPr>
        <w:t xml:space="preserve"> people with disabilities were transitioned out of nursing facilities and into community based living.  This saved Michigan taxpayers over $3,000,000.00.</w:t>
      </w:r>
    </w:p>
    <w:p w:rsidR="00762F66" w:rsidRPr="009626A1" w:rsidRDefault="00762F66" w:rsidP="00762F66">
      <w:pPr>
        <w:pStyle w:val="ListParagraph"/>
        <w:numPr>
          <w:ilvl w:val="0"/>
          <w:numId w:val="1"/>
        </w:numPr>
        <w:rPr>
          <w:rFonts w:ascii="Adobe Caslon Pro Regular" w:hAnsi="Adobe Caslon Pro Regular" w:cs="Adobe Caslon Pro Regular"/>
          <w:sz w:val="20"/>
          <w:szCs w:val="20"/>
        </w:rPr>
      </w:pPr>
      <w:r w:rsidRPr="009626A1">
        <w:rPr>
          <w:rFonts w:ascii="Adobe Caslon Pro Bold" w:hAnsi="Adobe Caslon Pro Bold" w:cs="Adobe Caslon Pro Bold"/>
          <w:b/>
          <w:bCs/>
          <w:sz w:val="20"/>
          <w:szCs w:val="20"/>
        </w:rPr>
        <w:t>236</w:t>
      </w:r>
      <w:r w:rsidRPr="009626A1">
        <w:rPr>
          <w:rFonts w:ascii="Adobe Caslon Pro Regular" w:hAnsi="Adobe Caslon Pro Regular" w:cs="Adobe Caslon Pro Regular"/>
          <w:sz w:val="20"/>
          <w:szCs w:val="20"/>
        </w:rPr>
        <w:t xml:space="preserve"> people received Social Security Benefits Counseling.</w:t>
      </w:r>
    </w:p>
    <w:p w:rsidR="00762F66" w:rsidRPr="009626A1" w:rsidRDefault="00762F66" w:rsidP="00762F66">
      <w:pPr>
        <w:pStyle w:val="ListParagraph"/>
        <w:numPr>
          <w:ilvl w:val="0"/>
          <w:numId w:val="1"/>
        </w:numPr>
        <w:rPr>
          <w:rFonts w:ascii="Adobe Caslon Pro Regular" w:hAnsi="Adobe Caslon Pro Regular" w:cs="Adobe Caslon Pro Regular"/>
          <w:sz w:val="20"/>
          <w:szCs w:val="20"/>
        </w:rPr>
      </w:pPr>
      <w:r w:rsidRPr="009626A1">
        <w:rPr>
          <w:rFonts w:ascii="Adobe Caslon Pro Regular" w:hAnsi="Adobe Caslon Pro Regular" w:cs="Adobe Caslon Pro Regular"/>
          <w:sz w:val="20"/>
          <w:szCs w:val="20"/>
        </w:rPr>
        <w:lastRenderedPageBreak/>
        <w:t xml:space="preserve">We participated in </w:t>
      </w:r>
      <w:r w:rsidRPr="009626A1">
        <w:rPr>
          <w:rFonts w:ascii="Adobe Caslon Pro Bold" w:hAnsi="Adobe Caslon Pro Bold" w:cs="Adobe Caslon Pro Bold"/>
          <w:b/>
          <w:bCs/>
          <w:sz w:val="20"/>
          <w:szCs w:val="20"/>
        </w:rPr>
        <w:t>25</w:t>
      </w:r>
      <w:r w:rsidRPr="009626A1">
        <w:rPr>
          <w:rFonts w:ascii="Adobe Caslon Pro Regular" w:hAnsi="Adobe Caslon Pro Regular" w:cs="Adobe Caslon Pro Regular"/>
          <w:sz w:val="20"/>
          <w:szCs w:val="20"/>
        </w:rPr>
        <w:t xml:space="preserve"> informational booths in the community in </w:t>
      </w:r>
      <w:r w:rsidRPr="009626A1">
        <w:rPr>
          <w:rFonts w:ascii="Adobe Caslon Pro Bold" w:hAnsi="Adobe Caslon Pro Bold" w:cs="Adobe Caslon Pro Bold"/>
          <w:b/>
          <w:bCs/>
          <w:sz w:val="20"/>
          <w:szCs w:val="20"/>
        </w:rPr>
        <w:t>8</w:t>
      </w:r>
      <w:r w:rsidRPr="009626A1">
        <w:rPr>
          <w:rFonts w:ascii="Adobe Caslon Pro Regular" w:hAnsi="Adobe Caslon Pro Regular" w:cs="Adobe Caslon Pro Regular"/>
          <w:sz w:val="20"/>
          <w:szCs w:val="20"/>
        </w:rPr>
        <w:t xml:space="preserve"> counties.</w:t>
      </w:r>
    </w:p>
    <w:p w:rsidR="00762F66" w:rsidRPr="009626A1" w:rsidRDefault="00762F66" w:rsidP="00762F66">
      <w:pPr>
        <w:pStyle w:val="ListParagraph"/>
        <w:numPr>
          <w:ilvl w:val="0"/>
          <w:numId w:val="1"/>
        </w:numPr>
        <w:rPr>
          <w:rFonts w:ascii="Adobe Caslon Pro Regular" w:hAnsi="Adobe Caslon Pro Regular" w:cs="Adobe Caslon Pro Regular"/>
          <w:sz w:val="20"/>
          <w:szCs w:val="20"/>
        </w:rPr>
      </w:pPr>
      <w:r w:rsidRPr="009626A1">
        <w:rPr>
          <w:rFonts w:ascii="Adobe Caslon Pro Regular" w:hAnsi="Adobe Caslon Pro Regular" w:cs="Adobe Caslon Pro Regular"/>
          <w:sz w:val="20"/>
          <w:szCs w:val="20"/>
        </w:rPr>
        <w:t xml:space="preserve">We facilitated </w:t>
      </w:r>
      <w:r w:rsidRPr="009626A1">
        <w:rPr>
          <w:rFonts w:ascii="Adobe Caslon Pro Bold" w:hAnsi="Adobe Caslon Pro Bold" w:cs="Adobe Caslon Pro Bold"/>
          <w:b/>
          <w:bCs/>
          <w:sz w:val="20"/>
          <w:szCs w:val="20"/>
        </w:rPr>
        <w:t>126</w:t>
      </w:r>
      <w:r w:rsidRPr="009626A1">
        <w:rPr>
          <w:rFonts w:ascii="Adobe Caslon Pro Regular" w:hAnsi="Adobe Caslon Pro Regular" w:cs="Adobe Caslon Pro Regular"/>
          <w:sz w:val="20"/>
          <w:szCs w:val="20"/>
        </w:rPr>
        <w:t xml:space="preserve"> workshops and presentations for the community with </w:t>
      </w:r>
      <w:r w:rsidRPr="009626A1">
        <w:rPr>
          <w:rFonts w:ascii="Adobe Caslon Pro Bold" w:hAnsi="Adobe Caslon Pro Bold" w:cs="Adobe Caslon Pro Bold"/>
          <w:b/>
          <w:bCs/>
          <w:sz w:val="20"/>
          <w:szCs w:val="20"/>
        </w:rPr>
        <w:t>2,797</w:t>
      </w:r>
      <w:r w:rsidRPr="009626A1">
        <w:rPr>
          <w:rFonts w:ascii="Adobe Caslon Pro Regular" w:hAnsi="Adobe Caslon Pro Regular" w:cs="Adobe Caslon Pro Regular"/>
          <w:sz w:val="20"/>
          <w:szCs w:val="20"/>
        </w:rPr>
        <w:t xml:space="preserve"> people participating.</w:t>
      </w:r>
    </w:p>
    <w:tbl>
      <w:tblPr>
        <w:tblW w:w="8492" w:type="dxa"/>
        <w:tblInd w:w="93" w:type="dxa"/>
        <w:tblLook w:val="04A0" w:firstRow="1" w:lastRow="0" w:firstColumn="1" w:lastColumn="0" w:noHBand="0" w:noVBand="1"/>
      </w:tblPr>
      <w:tblGrid>
        <w:gridCol w:w="5932"/>
        <w:gridCol w:w="1280"/>
        <w:gridCol w:w="1280"/>
      </w:tblGrid>
      <w:tr w:rsidR="009626A1" w:rsidRPr="009626A1" w:rsidTr="009626A1">
        <w:trPr>
          <w:trHeight w:val="285"/>
        </w:trPr>
        <w:tc>
          <w:tcPr>
            <w:tcW w:w="5932" w:type="dxa"/>
            <w:tcBorders>
              <w:top w:val="nil"/>
              <w:left w:val="nil"/>
              <w:bottom w:val="nil"/>
              <w:right w:val="nil"/>
            </w:tcBorders>
            <w:shd w:val="clear" w:color="auto" w:fill="auto"/>
            <w:noWrap/>
            <w:vAlign w:val="bottom"/>
          </w:tcPr>
          <w:tbl>
            <w:tblPr>
              <w:tblW w:w="5716" w:type="dxa"/>
              <w:tblLook w:val="04A0" w:firstRow="1" w:lastRow="0" w:firstColumn="1" w:lastColumn="0" w:noHBand="0" w:noVBand="1"/>
            </w:tblPr>
            <w:tblGrid>
              <w:gridCol w:w="3156"/>
              <w:gridCol w:w="1280"/>
              <w:gridCol w:w="1280"/>
            </w:tblGrid>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p>
              </w:tc>
              <w:tc>
                <w:tcPr>
                  <w:tcW w:w="1280"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b/>
                      <w:bCs/>
                    </w:rPr>
                  </w:pPr>
                  <w:r w:rsidRPr="009626A1">
                    <w:rPr>
                      <w:rFonts w:eastAsia="Times New Roman"/>
                      <w:b/>
                      <w:bCs/>
                    </w:rPr>
                    <w:t>2013</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b/>
                      <w:bCs/>
                    </w:rPr>
                  </w:pPr>
                  <w:r w:rsidRPr="009626A1">
                    <w:rPr>
                      <w:rFonts w:eastAsia="Times New Roman"/>
                      <w:b/>
                      <w:bCs/>
                    </w:rPr>
                    <w:t>2014</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 xml:space="preserve">Federal Grants </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262,057</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279,672</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 xml:space="preserve">State Grants </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658,720</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458,467</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 xml:space="preserve">Contributions </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250,199</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205,275</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 xml:space="preserve">Interest Income </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5,175</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4,466</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 xml:space="preserve">Fundraising Revenue </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11,590</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11,898</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less direct cost of</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8,935</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8,395</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Change in beneficial interest</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253</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334</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Donated Materials</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1,604</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2,045</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Donated Services</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111,357</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120,116</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Program Service Fees</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1,019,064</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860,176</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Contract Services</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183,247</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132,144</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Other Revenue</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2,635</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897</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r w:rsidRPr="009626A1">
                    <w:rPr>
                      <w:rFonts w:eastAsia="Times New Roman"/>
                    </w:rPr>
                    <w:t>Total Revenues</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r w:rsidRPr="009626A1">
                    <w:rPr>
                      <w:rFonts w:eastAsia="Times New Roman"/>
                    </w:rPr>
                    <w:t>2,496,966</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r w:rsidRPr="009626A1">
                    <w:rPr>
                      <w:rFonts w:eastAsia="Times New Roman"/>
                    </w:rPr>
                    <w:t>2,067,095</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Program Services</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1,954,216</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1,726,133</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 xml:space="preserve">Administration/Fund </w:t>
                  </w:r>
                  <w:r>
                    <w:rPr>
                      <w:rFonts w:eastAsia="Times New Roman"/>
                    </w:rPr>
                    <w:t>Dev</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343,930</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318,812</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r w:rsidRPr="009626A1">
                    <w:rPr>
                      <w:rFonts w:eastAsia="Times New Roman"/>
                    </w:rPr>
                    <w:t>Total Expenses</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r w:rsidRPr="009626A1">
                    <w:rPr>
                      <w:rFonts w:eastAsia="Times New Roman"/>
                    </w:rPr>
                    <w:t>2,298,146</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r w:rsidRPr="009626A1">
                    <w:rPr>
                      <w:rFonts w:eastAsia="Times New Roman"/>
                    </w:rPr>
                    <w:t>2,044,945</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Beginning Assets</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872,927</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spacing w:after="0"/>
                    <w:rPr>
                      <w:rFonts w:eastAsia="Times New Roman"/>
                    </w:rPr>
                  </w:pPr>
                  <w:r w:rsidRPr="009626A1">
                    <w:rPr>
                      <w:rFonts w:eastAsia="Times New Roman"/>
                    </w:rPr>
                    <w:t>850,777</w:t>
                  </w:r>
                </w:p>
              </w:tc>
            </w:tr>
            <w:tr w:rsidR="009626A1" w:rsidRPr="009626A1" w:rsidTr="009626A1">
              <w:trPr>
                <w:trHeight w:val="285"/>
              </w:trPr>
              <w:tc>
                <w:tcPr>
                  <w:tcW w:w="3156"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r w:rsidRPr="009626A1">
                    <w:rPr>
                      <w:rFonts w:eastAsia="Times New Roman"/>
                    </w:rPr>
                    <w:t>Ending Assets</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r w:rsidRPr="009626A1">
                    <w:rPr>
                      <w:rFonts w:eastAsia="Times New Roman"/>
                    </w:rPr>
                    <w:t>1,071,747</w:t>
                  </w:r>
                </w:p>
              </w:tc>
              <w:tc>
                <w:tcPr>
                  <w:tcW w:w="1280" w:type="dxa"/>
                  <w:tcBorders>
                    <w:top w:val="nil"/>
                    <w:left w:val="nil"/>
                    <w:bottom w:val="nil"/>
                    <w:right w:val="nil"/>
                  </w:tcBorders>
                  <w:shd w:val="clear" w:color="auto" w:fill="auto"/>
                  <w:noWrap/>
                  <w:vAlign w:val="bottom"/>
                  <w:hideMark/>
                </w:tcPr>
                <w:p w:rsidR="009626A1" w:rsidRPr="009626A1" w:rsidRDefault="009626A1" w:rsidP="009626A1">
                  <w:pPr>
                    <w:rPr>
                      <w:rFonts w:eastAsia="Times New Roman"/>
                    </w:rPr>
                  </w:pPr>
                  <w:r w:rsidRPr="009626A1">
                    <w:rPr>
                      <w:rFonts w:eastAsia="Times New Roman"/>
                    </w:rPr>
                    <w:t>872,927</w:t>
                  </w:r>
                </w:p>
              </w:tc>
            </w:tr>
          </w:tbl>
          <w:p w:rsidR="009626A1" w:rsidRPr="009626A1" w:rsidRDefault="009626A1" w:rsidP="009626A1">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tcPr>
          <w:p w:rsidR="009626A1" w:rsidRPr="009626A1" w:rsidRDefault="009626A1" w:rsidP="009626A1">
            <w:pPr>
              <w:spacing w:after="0" w:line="240" w:lineRule="auto"/>
              <w:jc w:val="right"/>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tcPr>
          <w:p w:rsidR="009626A1" w:rsidRPr="009626A1" w:rsidRDefault="009626A1" w:rsidP="009626A1">
            <w:pPr>
              <w:spacing w:after="0" w:line="240" w:lineRule="auto"/>
              <w:jc w:val="right"/>
              <w:rPr>
                <w:rFonts w:ascii="Calibri" w:eastAsia="Times New Roman" w:hAnsi="Calibri" w:cs="Times New Roman"/>
                <w:color w:val="000000"/>
              </w:rPr>
            </w:pPr>
          </w:p>
        </w:tc>
      </w:tr>
    </w:tbl>
    <w:p w:rsidR="00EC3717" w:rsidRDefault="00EC3717" w:rsidP="00EC3717">
      <w:pPr>
        <w:pStyle w:val="Heading1"/>
      </w:pPr>
      <w:r>
        <w:t>Get Involved</w:t>
      </w:r>
    </w:p>
    <w:p w:rsidR="00EC3717" w:rsidRDefault="00EC3717" w:rsidP="00EC3717">
      <w:r>
        <w:t xml:space="preserve">Whether it’s through your time, talents or generous donations, Disability Network Southwest Michigan appreciates what you are able and willing to give. </w:t>
      </w:r>
      <w:r>
        <w:br/>
      </w:r>
      <w:r>
        <w:br/>
        <w:t xml:space="preserve">To learn more about our services, please visit our website </w:t>
      </w:r>
      <w:proofErr w:type="gramStart"/>
      <w:r>
        <w:t xml:space="preserve">at  </w:t>
      </w:r>
      <w:proofErr w:type="gramEnd"/>
      <w:hyperlink r:id="rId6" w:history="1">
        <w:r>
          <w:rPr>
            <w:rStyle w:val="Hyperlink"/>
            <w:rFonts w:ascii="Arial" w:hAnsi="Arial" w:cs="Arial"/>
            <w:b/>
            <w:bCs/>
            <w:sz w:val="24"/>
            <w:szCs w:val="24"/>
          </w:rPr>
          <w:t>www.dnswm.org</w:t>
        </w:r>
      </w:hyperlink>
      <w:r>
        <w:rPr>
          <w:b/>
          <w:bCs/>
        </w:rPr>
        <w:t xml:space="preserve"> </w:t>
      </w:r>
      <w:r>
        <w:t>or find us on Facebook and Twitter!</w:t>
      </w:r>
    </w:p>
    <w:p w:rsidR="00EC3717" w:rsidRDefault="00EC3717" w:rsidP="00EC3717">
      <w:r>
        <w:rPr>
          <w:bCs/>
        </w:rPr>
        <w:t>Our service area includes:</w:t>
      </w:r>
      <w:r>
        <w:rPr>
          <w:b/>
          <w:bCs/>
        </w:rPr>
        <w:t xml:space="preserve"> </w:t>
      </w:r>
      <w:r>
        <w:t>Barry, Berrien, Branch, Calhoun, Cass, Kalamazoo, St. Joseph and Van Buren Counties</w:t>
      </w:r>
    </w:p>
    <w:p w:rsidR="00EC3717" w:rsidRDefault="00EC3717" w:rsidP="00EC3717">
      <w:pPr>
        <w:rPr>
          <w:smallCaps/>
          <w:spacing w:val="5"/>
          <w:sz w:val="36"/>
          <w:szCs w:val="36"/>
        </w:rPr>
      </w:pPr>
      <w:r>
        <w:br w:type="page"/>
      </w:r>
    </w:p>
    <w:p w:rsidR="00EC3717" w:rsidRDefault="00EC3717" w:rsidP="00EC3717">
      <w:pPr>
        <w:pStyle w:val="Heading1"/>
      </w:pPr>
      <w:r>
        <w:lastRenderedPageBreak/>
        <w:t>Contact Info:</w:t>
      </w:r>
    </w:p>
    <w:p w:rsidR="00EC3717" w:rsidRDefault="00EC3717" w:rsidP="00EC3717">
      <w:pPr>
        <w:spacing w:after="0"/>
        <w:rPr>
          <w:b/>
        </w:rPr>
      </w:pPr>
      <w:r>
        <w:rPr>
          <w:b/>
        </w:rPr>
        <w:t>Kalamazoo Office</w:t>
      </w:r>
    </w:p>
    <w:p w:rsidR="00EC3717" w:rsidRDefault="00EC3717" w:rsidP="00EC3717">
      <w:r>
        <w:t>517 E. Crosstown Pkwy, Kalamazoo, MI  49001</w:t>
      </w:r>
      <w:r>
        <w:br/>
        <w:t xml:space="preserve">(269) 345-1516 </w:t>
      </w:r>
    </w:p>
    <w:p w:rsidR="00EC3717" w:rsidRDefault="00EC3717" w:rsidP="00EC3717">
      <w:pPr>
        <w:spacing w:after="0"/>
        <w:rPr>
          <w:b/>
        </w:rPr>
      </w:pPr>
      <w:r>
        <w:rPr>
          <w:b/>
        </w:rPr>
        <w:t>St. Joseph Office</w:t>
      </w:r>
    </w:p>
    <w:p w:rsidR="00EC3717" w:rsidRDefault="00EC3717" w:rsidP="00EC3717">
      <w:r>
        <w:t>2900 Lakeview Avenue, St. Joseph, MI 49085</w:t>
      </w:r>
      <w:r>
        <w:br/>
        <w:t>(269) 985-0111</w:t>
      </w:r>
    </w:p>
    <w:p w:rsidR="00EC3717" w:rsidRDefault="00EC3717" w:rsidP="00EC3717">
      <w:r>
        <w:t>www.dnswm.org</w:t>
      </w:r>
    </w:p>
    <w:p w:rsidR="00762F66" w:rsidRPr="009626A1" w:rsidRDefault="00762F66" w:rsidP="00762F66">
      <w:pPr>
        <w:pStyle w:val="Heading1"/>
      </w:pPr>
      <w:bookmarkStart w:id="0" w:name="_GoBack"/>
      <w:bookmarkEnd w:id="0"/>
      <w:r w:rsidRPr="009626A1">
        <w:t>2013-2014 Donors</w:t>
      </w:r>
    </w:p>
    <w:p w:rsidR="00762F66" w:rsidRPr="009626A1" w:rsidRDefault="00762F66" w:rsidP="00762F66">
      <w:r w:rsidRPr="009626A1">
        <w:t>*indicates Membership</w:t>
      </w:r>
    </w:p>
    <w:p w:rsidR="00762F66" w:rsidRPr="009626A1" w:rsidRDefault="00762F66" w:rsidP="00762F66">
      <w:pPr>
        <w:pStyle w:val="NoSpacing"/>
      </w:pPr>
      <w:r w:rsidRPr="009626A1">
        <w:t>ADA Michigan</w:t>
      </w:r>
    </w:p>
    <w:p w:rsidR="00762F66" w:rsidRPr="009626A1" w:rsidRDefault="00762F66" w:rsidP="00762F66">
      <w:pPr>
        <w:pStyle w:val="NoSpacing"/>
      </w:pPr>
      <w:r w:rsidRPr="009626A1">
        <w:t>Gerald Albertson &amp; Lynn Kelly-Albertson*</w:t>
      </w:r>
    </w:p>
    <w:p w:rsidR="00762F66" w:rsidRPr="009626A1" w:rsidRDefault="00762F66" w:rsidP="00762F66">
      <w:pPr>
        <w:pStyle w:val="NoSpacing"/>
      </w:pPr>
      <w:r w:rsidRPr="009626A1">
        <w:t>Rita Albertson</w:t>
      </w:r>
    </w:p>
    <w:p w:rsidR="00762F66" w:rsidRPr="009626A1" w:rsidRDefault="00762F66" w:rsidP="00762F66">
      <w:pPr>
        <w:pStyle w:val="NoSpacing"/>
      </w:pPr>
      <w:r w:rsidRPr="009626A1">
        <w:t xml:space="preserve">Ray &amp; Carol </w:t>
      </w:r>
      <w:proofErr w:type="spellStart"/>
      <w:r w:rsidRPr="009626A1">
        <w:t>Alderdice</w:t>
      </w:r>
      <w:proofErr w:type="spellEnd"/>
    </w:p>
    <w:p w:rsidR="00762F66" w:rsidRPr="009626A1" w:rsidRDefault="00762F66" w:rsidP="00762F66">
      <w:pPr>
        <w:pStyle w:val="NoSpacing"/>
      </w:pPr>
      <w:r w:rsidRPr="009626A1">
        <w:t>Allegra Print &amp; Imaging</w:t>
      </w:r>
    </w:p>
    <w:p w:rsidR="00762F66" w:rsidRPr="009626A1" w:rsidRDefault="00762F66" w:rsidP="00762F66">
      <w:pPr>
        <w:pStyle w:val="NoSpacing"/>
      </w:pPr>
      <w:r w:rsidRPr="009626A1">
        <w:t>Pam &amp; Di Allen-Thompson</w:t>
      </w:r>
    </w:p>
    <w:p w:rsidR="00762F66" w:rsidRPr="009626A1" w:rsidRDefault="00762F66" w:rsidP="00762F66">
      <w:pPr>
        <w:pStyle w:val="NoSpacing"/>
      </w:pPr>
      <w:r w:rsidRPr="009626A1">
        <w:t>AM Ramp</w:t>
      </w:r>
    </w:p>
    <w:p w:rsidR="00762F66" w:rsidRPr="009626A1" w:rsidRDefault="00762F66" w:rsidP="00762F66">
      <w:pPr>
        <w:pStyle w:val="NoSpacing"/>
      </w:pPr>
      <w:r w:rsidRPr="009626A1">
        <w:t xml:space="preserve">George &amp; Sylvia </w:t>
      </w:r>
      <w:proofErr w:type="spellStart"/>
      <w:r w:rsidRPr="009626A1">
        <w:t>Angelidis</w:t>
      </w:r>
      <w:proofErr w:type="spellEnd"/>
    </w:p>
    <w:p w:rsidR="00762F66" w:rsidRPr="009626A1" w:rsidRDefault="00762F66" w:rsidP="00762F66">
      <w:pPr>
        <w:pStyle w:val="NoSpacing"/>
      </w:pPr>
      <w:r w:rsidRPr="009626A1">
        <w:t>Anonymous</w:t>
      </w:r>
    </w:p>
    <w:p w:rsidR="00762F66" w:rsidRPr="009626A1" w:rsidRDefault="00762F66" w:rsidP="00762F66">
      <w:pPr>
        <w:pStyle w:val="NoSpacing"/>
      </w:pPr>
      <w:r w:rsidRPr="009626A1">
        <w:t>Jim Arbuthnot</w:t>
      </w:r>
    </w:p>
    <w:p w:rsidR="00762F66" w:rsidRPr="009626A1" w:rsidRDefault="00762F66" w:rsidP="00762F66">
      <w:pPr>
        <w:pStyle w:val="NoSpacing"/>
      </w:pPr>
      <w:r w:rsidRPr="009626A1">
        <w:t>Area Agency on Aging, Region IIIA*</w:t>
      </w:r>
    </w:p>
    <w:p w:rsidR="00762F66" w:rsidRPr="009626A1" w:rsidRDefault="00762F66" w:rsidP="00762F66">
      <w:pPr>
        <w:pStyle w:val="NoSpacing"/>
      </w:pPr>
      <w:r w:rsidRPr="009626A1">
        <w:t xml:space="preserve">Christine </w:t>
      </w:r>
      <w:proofErr w:type="spellStart"/>
      <w:r w:rsidRPr="009626A1">
        <w:t>Argraves-Yaple</w:t>
      </w:r>
      <w:proofErr w:type="spellEnd"/>
    </w:p>
    <w:p w:rsidR="00762F66" w:rsidRPr="009626A1" w:rsidRDefault="00762F66" w:rsidP="00762F66">
      <w:pPr>
        <w:pStyle w:val="NoSpacing"/>
      </w:pPr>
      <w:r w:rsidRPr="009626A1">
        <w:t>Robert Argue*</w:t>
      </w:r>
    </w:p>
    <w:p w:rsidR="00762F66" w:rsidRPr="009626A1" w:rsidRDefault="00762F66" w:rsidP="00762F66">
      <w:pPr>
        <w:pStyle w:val="NoSpacing"/>
      </w:pPr>
      <w:r w:rsidRPr="009626A1">
        <w:t xml:space="preserve">Armstrong, </w:t>
      </w:r>
      <w:proofErr w:type="spellStart"/>
      <w:r w:rsidRPr="009626A1">
        <w:t>Betker</w:t>
      </w:r>
      <w:proofErr w:type="spellEnd"/>
      <w:r w:rsidRPr="009626A1">
        <w:t xml:space="preserve"> &amp; Schaeffer*</w:t>
      </w:r>
    </w:p>
    <w:p w:rsidR="00762F66" w:rsidRPr="009626A1" w:rsidRDefault="00762F66" w:rsidP="00762F66">
      <w:pPr>
        <w:pStyle w:val="NoSpacing"/>
      </w:pPr>
      <w:r w:rsidRPr="009626A1">
        <w:t>Cheryl Baker*</w:t>
      </w:r>
    </w:p>
    <w:p w:rsidR="00762F66" w:rsidRPr="009626A1" w:rsidRDefault="00762F66" w:rsidP="00762F66">
      <w:pPr>
        <w:pStyle w:val="NoSpacing"/>
      </w:pPr>
      <w:r w:rsidRPr="009626A1">
        <w:t>Richard &amp; Barbara Baker*</w:t>
      </w:r>
    </w:p>
    <w:p w:rsidR="00762F66" w:rsidRPr="009626A1" w:rsidRDefault="00762F66" w:rsidP="00762F66">
      <w:pPr>
        <w:pStyle w:val="NoSpacing"/>
      </w:pPr>
      <w:r w:rsidRPr="009626A1">
        <w:t>Patrick &amp; Marjorie Banks*</w:t>
      </w:r>
    </w:p>
    <w:p w:rsidR="00762F66" w:rsidRPr="009626A1" w:rsidRDefault="00762F66" w:rsidP="00762F66">
      <w:pPr>
        <w:pStyle w:val="NoSpacing"/>
      </w:pPr>
      <w:r w:rsidRPr="009626A1">
        <w:t xml:space="preserve">Robert </w:t>
      </w:r>
      <w:proofErr w:type="spellStart"/>
      <w:r w:rsidRPr="009626A1">
        <w:t>Barkman</w:t>
      </w:r>
      <w:proofErr w:type="spellEnd"/>
    </w:p>
    <w:p w:rsidR="00762F66" w:rsidRPr="009626A1" w:rsidRDefault="00762F66" w:rsidP="00762F66">
      <w:pPr>
        <w:pStyle w:val="NoSpacing"/>
      </w:pPr>
      <w:r w:rsidRPr="009626A1">
        <w:t>William &amp; Karen Barnes</w:t>
      </w:r>
    </w:p>
    <w:p w:rsidR="00762F66" w:rsidRPr="009626A1" w:rsidRDefault="00762F66" w:rsidP="00762F66">
      <w:pPr>
        <w:pStyle w:val="NoSpacing"/>
      </w:pPr>
      <w:r w:rsidRPr="009626A1">
        <w:t>Dr. Larry Beer – Child &amp; Family Psychology Services</w:t>
      </w:r>
    </w:p>
    <w:p w:rsidR="00762F66" w:rsidRPr="009626A1" w:rsidRDefault="00762F66" w:rsidP="00762F66">
      <w:pPr>
        <w:pStyle w:val="NoSpacing"/>
      </w:pPr>
      <w:r w:rsidRPr="009626A1">
        <w:t xml:space="preserve">David </w:t>
      </w:r>
      <w:proofErr w:type="spellStart"/>
      <w:r w:rsidRPr="009626A1">
        <w:t>Berkenpas</w:t>
      </w:r>
      <w:proofErr w:type="spellEnd"/>
    </w:p>
    <w:p w:rsidR="00762F66" w:rsidRPr="009626A1" w:rsidRDefault="00762F66" w:rsidP="00762F66">
      <w:pPr>
        <w:pStyle w:val="NoSpacing"/>
      </w:pPr>
      <w:r w:rsidRPr="009626A1">
        <w:t>Kay Bevan</w:t>
      </w:r>
    </w:p>
    <w:p w:rsidR="00762F66" w:rsidRPr="009626A1" w:rsidRDefault="00762F66" w:rsidP="00762F66">
      <w:pPr>
        <w:pStyle w:val="NoSpacing"/>
      </w:pPr>
      <w:r w:rsidRPr="009626A1">
        <w:t>The Guido A. &amp; Elizabeth H. Binda Foundation</w:t>
      </w:r>
    </w:p>
    <w:p w:rsidR="00762F66" w:rsidRPr="009626A1" w:rsidRDefault="00762F66" w:rsidP="00762F66">
      <w:pPr>
        <w:pStyle w:val="NoSpacing"/>
      </w:pPr>
      <w:r w:rsidRPr="009626A1">
        <w:t>Michael Black</w:t>
      </w:r>
    </w:p>
    <w:p w:rsidR="00762F66" w:rsidRPr="009626A1" w:rsidRDefault="00762F66" w:rsidP="00762F66">
      <w:pPr>
        <w:pStyle w:val="NoSpacing"/>
      </w:pPr>
      <w:r w:rsidRPr="009626A1">
        <w:t>Eric Blackford</w:t>
      </w:r>
    </w:p>
    <w:p w:rsidR="00762F66" w:rsidRPr="009626A1" w:rsidRDefault="00762F66" w:rsidP="00762F66">
      <w:pPr>
        <w:pStyle w:val="NoSpacing"/>
      </w:pPr>
      <w:r w:rsidRPr="009626A1">
        <w:t>Lloyd Bloomer</w:t>
      </w:r>
    </w:p>
    <w:p w:rsidR="00762F66" w:rsidRPr="009626A1" w:rsidRDefault="00762F66" w:rsidP="00762F66">
      <w:pPr>
        <w:pStyle w:val="NoSpacing"/>
      </w:pPr>
      <w:r w:rsidRPr="009626A1">
        <w:t>Larry Bohn</w:t>
      </w:r>
    </w:p>
    <w:p w:rsidR="00762F66" w:rsidRPr="009626A1" w:rsidRDefault="00762F66" w:rsidP="00762F66">
      <w:pPr>
        <w:pStyle w:val="NoSpacing"/>
      </w:pPr>
      <w:r w:rsidRPr="009626A1">
        <w:t>Bob &amp; Anne Borden*</w:t>
      </w:r>
    </w:p>
    <w:p w:rsidR="00762F66" w:rsidRPr="009626A1" w:rsidRDefault="00762F66" w:rsidP="00762F66">
      <w:pPr>
        <w:pStyle w:val="NoSpacing"/>
      </w:pPr>
      <w:r w:rsidRPr="009626A1">
        <w:t xml:space="preserve">Todd </w:t>
      </w:r>
      <w:proofErr w:type="spellStart"/>
      <w:r w:rsidRPr="009626A1">
        <w:t>Bordewyck</w:t>
      </w:r>
      <w:proofErr w:type="spellEnd"/>
    </w:p>
    <w:p w:rsidR="00762F66" w:rsidRPr="009626A1" w:rsidRDefault="00762F66" w:rsidP="00762F66">
      <w:pPr>
        <w:pStyle w:val="NoSpacing"/>
      </w:pPr>
      <w:r w:rsidRPr="009626A1">
        <w:t xml:space="preserve">Katharine </w:t>
      </w:r>
      <w:proofErr w:type="spellStart"/>
      <w:r w:rsidRPr="009626A1">
        <w:t>Boudeman</w:t>
      </w:r>
      <w:proofErr w:type="spellEnd"/>
    </w:p>
    <w:p w:rsidR="00762F66" w:rsidRPr="009626A1" w:rsidRDefault="00762F66" w:rsidP="00762F66">
      <w:pPr>
        <w:pStyle w:val="NoSpacing"/>
      </w:pPr>
      <w:r w:rsidRPr="009626A1">
        <w:t>Brain Injury Association of Michigan – Southern Michigan Chapter</w:t>
      </w:r>
    </w:p>
    <w:p w:rsidR="00762F66" w:rsidRPr="009626A1" w:rsidRDefault="00762F66" w:rsidP="00762F66">
      <w:pPr>
        <w:pStyle w:val="NoSpacing"/>
      </w:pPr>
      <w:r w:rsidRPr="009626A1">
        <w:t xml:space="preserve">John </w:t>
      </w:r>
      <w:proofErr w:type="spellStart"/>
      <w:r w:rsidRPr="009626A1">
        <w:t>Bresnahan</w:t>
      </w:r>
      <w:proofErr w:type="spellEnd"/>
    </w:p>
    <w:p w:rsidR="00762F66" w:rsidRPr="009626A1" w:rsidRDefault="00762F66" w:rsidP="00762F66">
      <w:pPr>
        <w:pStyle w:val="NoSpacing"/>
      </w:pPr>
      <w:r w:rsidRPr="009626A1">
        <w:t>Rick &amp; Penny Briscoe</w:t>
      </w:r>
    </w:p>
    <w:p w:rsidR="00762F66" w:rsidRPr="009626A1" w:rsidRDefault="00762F66" w:rsidP="00762F66">
      <w:pPr>
        <w:pStyle w:val="NoSpacing"/>
      </w:pPr>
      <w:r w:rsidRPr="009626A1">
        <w:t>Brian Brogan</w:t>
      </w:r>
    </w:p>
    <w:p w:rsidR="00762F66" w:rsidRPr="009626A1" w:rsidRDefault="00762F66" w:rsidP="00762F66">
      <w:pPr>
        <w:pStyle w:val="NoSpacing"/>
      </w:pPr>
      <w:r w:rsidRPr="009626A1">
        <w:t>Mary &amp; Donald Brown</w:t>
      </w:r>
    </w:p>
    <w:p w:rsidR="00762F66" w:rsidRPr="009626A1" w:rsidRDefault="00762F66" w:rsidP="00762F66">
      <w:pPr>
        <w:pStyle w:val="NoSpacing"/>
      </w:pPr>
      <w:r w:rsidRPr="009626A1">
        <w:lastRenderedPageBreak/>
        <w:t xml:space="preserve">Anthony </w:t>
      </w:r>
      <w:proofErr w:type="spellStart"/>
      <w:r w:rsidRPr="009626A1">
        <w:t>Brust</w:t>
      </w:r>
      <w:proofErr w:type="spellEnd"/>
    </w:p>
    <w:p w:rsidR="00762F66" w:rsidRPr="009626A1" w:rsidRDefault="00762F66" w:rsidP="00762F66">
      <w:pPr>
        <w:pStyle w:val="NoSpacing"/>
      </w:pPr>
      <w:r w:rsidRPr="009626A1">
        <w:t>Rush &amp; Kristen Burpee*</w:t>
      </w:r>
    </w:p>
    <w:p w:rsidR="00762F66" w:rsidRPr="009626A1" w:rsidRDefault="00762F66" w:rsidP="00762F66">
      <w:pPr>
        <w:pStyle w:val="NoSpacing"/>
      </w:pPr>
      <w:r w:rsidRPr="009626A1">
        <w:t>Paul Cahill, 2 Moms and a Mop*</w:t>
      </w:r>
    </w:p>
    <w:p w:rsidR="00762F66" w:rsidRPr="009626A1" w:rsidRDefault="00762F66" w:rsidP="00762F66">
      <w:pPr>
        <w:pStyle w:val="NoSpacing"/>
      </w:pPr>
      <w:r w:rsidRPr="009626A1">
        <w:t>Caring Choice</w:t>
      </w:r>
    </w:p>
    <w:p w:rsidR="00762F66" w:rsidRPr="009626A1" w:rsidRDefault="00762F66" w:rsidP="00762F66">
      <w:pPr>
        <w:pStyle w:val="NoSpacing"/>
      </w:pPr>
      <w:r w:rsidRPr="009626A1">
        <w:t>Colleen Castle</w:t>
      </w:r>
    </w:p>
    <w:p w:rsidR="00762F66" w:rsidRPr="009626A1" w:rsidRDefault="00762F66" w:rsidP="00762F66">
      <w:pPr>
        <w:pStyle w:val="NoSpacing"/>
      </w:pPr>
      <w:r w:rsidRPr="009626A1">
        <w:t>Jamie Clark</w:t>
      </w:r>
    </w:p>
    <w:p w:rsidR="00762F66" w:rsidRPr="009626A1" w:rsidRDefault="00762F66" w:rsidP="00762F66">
      <w:pPr>
        <w:pStyle w:val="NoSpacing"/>
      </w:pPr>
      <w:r w:rsidRPr="009626A1">
        <w:t>Doug &amp; Helen Clary – Clary Painting</w:t>
      </w:r>
    </w:p>
    <w:p w:rsidR="00762F66" w:rsidRPr="009626A1" w:rsidRDefault="00762F66" w:rsidP="00762F66">
      <w:pPr>
        <w:pStyle w:val="NoSpacing"/>
      </w:pPr>
      <w:r w:rsidRPr="009626A1">
        <w:t>David Coats*</w:t>
      </w:r>
    </w:p>
    <w:p w:rsidR="00762F66" w:rsidRPr="009626A1" w:rsidRDefault="00762F66" w:rsidP="00762F66">
      <w:pPr>
        <w:pStyle w:val="NoSpacing"/>
      </w:pPr>
      <w:r w:rsidRPr="009626A1">
        <w:t>Frank Cody</w:t>
      </w:r>
    </w:p>
    <w:p w:rsidR="00762F66" w:rsidRPr="009626A1" w:rsidRDefault="00762F66" w:rsidP="00762F66">
      <w:pPr>
        <w:pStyle w:val="NoSpacing"/>
      </w:pPr>
      <w:r w:rsidRPr="009626A1">
        <w:t>Martha Cohen*</w:t>
      </w:r>
    </w:p>
    <w:p w:rsidR="00762F66" w:rsidRPr="009626A1" w:rsidRDefault="00762F66" w:rsidP="00762F66">
      <w:pPr>
        <w:pStyle w:val="NoSpacing"/>
      </w:pPr>
      <w:r w:rsidRPr="009626A1">
        <w:t>James &amp; Agnes Colvin</w:t>
      </w:r>
    </w:p>
    <w:p w:rsidR="00762F66" w:rsidRPr="009626A1" w:rsidRDefault="00762F66" w:rsidP="00762F66">
      <w:pPr>
        <w:pStyle w:val="NoSpacing"/>
      </w:pPr>
      <w:r w:rsidRPr="009626A1">
        <w:t xml:space="preserve">The H.P. and Genevieve </w:t>
      </w:r>
      <w:proofErr w:type="spellStart"/>
      <w:r w:rsidRPr="009626A1">
        <w:t>Connable</w:t>
      </w:r>
      <w:proofErr w:type="spellEnd"/>
      <w:r w:rsidRPr="009626A1">
        <w:t xml:space="preserve"> Fund</w:t>
      </w:r>
    </w:p>
    <w:p w:rsidR="00762F66" w:rsidRPr="009626A1" w:rsidRDefault="00762F66" w:rsidP="00762F66">
      <w:pPr>
        <w:pStyle w:val="NoSpacing"/>
      </w:pPr>
      <w:r w:rsidRPr="009626A1">
        <w:t>Donna Cooper</w:t>
      </w:r>
    </w:p>
    <w:p w:rsidR="00762F66" w:rsidRPr="009626A1" w:rsidRDefault="00762F66" w:rsidP="00762F66">
      <w:pPr>
        <w:pStyle w:val="NoSpacing"/>
      </w:pPr>
      <w:r w:rsidRPr="009626A1">
        <w:t>James Cooper*</w:t>
      </w:r>
    </w:p>
    <w:p w:rsidR="00762F66" w:rsidRPr="009626A1" w:rsidRDefault="00762F66" w:rsidP="00762F66">
      <w:pPr>
        <w:pStyle w:val="NoSpacing"/>
      </w:pPr>
      <w:r w:rsidRPr="009626A1">
        <w:t>Joel &amp; Jacquelyn Cooper*</w:t>
      </w:r>
    </w:p>
    <w:p w:rsidR="00762F66" w:rsidRPr="009626A1" w:rsidRDefault="00762F66" w:rsidP="00762F66">
      <w:pPr>
        <w:pStyle w:val="NoSpacing"/>
      </w:pPr>
      <w:proofErr w:type="spellStart"/>
      <w:r w:rsidRPr="009626A1">
        <w:t>Dessa</w:t>
      </w:r>
      <w:proofErr w:type="spellEnd"/>
      <w:r w:rsidRPr="009626A1">
        <w:t xml:space="preserve"> &amp; Ryan </w:t>
      </w:r>
      <w:proofErr w:type="spellStart"/>
      <w:r w:rsidRPr="009626A1">
        <w:t>Cosma</w:t>
      </w:r>
      <w:proofErr w:type="spellEnd"/>
      <w:r w:rsidRPr="009626A1">
        <w:t xml:space="preserve"> King*</w:t>
      </w:r>
    </w:p>
    <w:p w:rsidR="00762F66" w:rsidRPr="009626A1" w:rsidRDefault="00762F66" w:rsidP="00762F66">
      <w:pPr>
        <w:pStyle w:val="NoSpacing"/>
      </w:pPr>
      <w:r w:rsidRPr="009626A1">
        <w:t xml:space="preserve">Thomas </w:t>
      </w:r>
      <w:proofErr w:type="spellStart"/>
      <w:r w:rsidRPr="009626A1">
        <w:t>Crestinger</w:t>
      </w:r>
      <w:proofErr w:type="spellEnd"/>
    </w:p>
    <w:p w:rsidR="00762F66" w:rsidRPr="009626A1" w:rsidRDefault="00762F66" w:rsidP="00762F66">
      <w:pPr>
        <w:pStyle w:val="NoSpacing"/>
      </w:pPr>
      <w:r w:rsidRPr="009626A1">
        <w:t>Pat Cronin &amp; Karen Halsted</w:t>
      </w:r>
    </w:p>
    <w:p w:rsidR="00762F66" w:rsidRPr="009626A1" w:rsidRDefault="00762F66" w:rsidP="00762F66">
      <w:pPr>
        <w:pStyle w:val="NoSpacing"/>
      </w:pPr>
      <w:r w:rsidRPr="009626A1">
        <w:t xml:space="preserve">Brenda </w:t>
      </w:r>
      <w:proofErr w:type="spellStart"/>
      <w:r w:rsidRPr="009626A1">
        <w:t>Cuddeback</w:t>
      </w:r>
      <w:proofErr w:type="spellEnd"/>
    </w:p>
    <w:p w:rsidR="00762F66" w:rsidRPr="009626A1" w:rsidRDefault="00762F66" w:rsidP="00762F66">
      <w:pPr>
        <w:pStyle w:val="NoSpacing"/>
      </w:pPr>
      <w:r w:rsidRPr="009626A1">
        <w:t>Gary Cunningham</w:t>
      </w:r>
    </w:p>
    <w:p w:rsidR="00762F66" w:rsidRPr="009626A1" w:rsidRDefault="00762F66" w:rsidP="00762F66">
      <w:pPr>
        <w:pStyle w:val="NoSpacing"/>
      </w:pPr>
      <w:r w:rsidRPr="009626A1">
        <w:t>Jackie Curtis</w:t>
      </w:r>
    </w:p>
    <w:p w:rsidR="00762F66" w:rsidRPr="009626A1" w:rsidRDefault="00762F66" w:rsidP="00762F66">
      <w:pPr>
        <w:pStyle w:val="NoSpacing"/>
      </w:pPr>
      <w:r w:rsidRPr="009626A1">
        <w:t xml:space="preserve">The Design Center, </w:t>
      </w:r>
      <w:proofErr w:type="spellStart"/>
      <w:r w:rsidRPr="009626A1">
        <w:t>Frostic</w:t>
      </w:r>
      <w:proofErr w:type="spellEnd"/>
      <w:r w:rsidRPr="009626A1">
        <w:t xml:space="preserve"> School of Art, Western Michigan University</w:t>
      </w:r>
    </w:p>
    <w:p w:rsidR="00762F66" w:rsidRPr="009626A1" w:rsidRDefault="00762F66" w:rsidP="00762F66">
      <w:pPr>
        <w:pStyle w:val="NoSpacing"/>
      </w:pPr>
      <w:r w:rsidRPr="009626A1">
        <w:t>The Diocese of Kalamazoo</w:t>
      </w:r>
    </w:p>
    <w:p w:rsidR="00762F66" w:rsidRPr="009626A1" w:rsidRDefault="00762F66" w:rsidP="00762F66">
      <w:pPr>
        <w:pStyle w:val="NoSpacing"/>
      </w:pPr>
      <w:r w:rsidRPr="009626A1">
        <w:t>Dorothy U. Dalton Foundation</w:t>
      </w:r>
    </w:p>
    <w:p w:rsidR="00762F66" w:rsidRPr="009626A1" w:rsidRDefault="00762F66" w:rsidP="00762F66">
      <w:pPr>
        <w:pStyle w:val="NoSpacing"/>
      </w:pPr>
      <w:r w:rsidRPr="009626A1">
        <w:t xml:space="preserve">Diane </w:t>
      </w:r>
      <w:proofErr w:type="spellStart"/>
      <w:r w:rsidRPr="009626A1">
        <w:t>Dalm</w:t>
      </w:r>
      <w:proofErr w:type="spellEnd"/>
      <w:r w:rsidRPr="009626A1">
        <w:t>*</w:t>
      </w:r>
    </w:p>
    <w:p w:rsidR="00762F66" w:rsidRPr="009626A1" w:rsidRDefault="00762F66" w:rsidP="00762F66">
      <w:pPr>
        <w:pStyle w:val="NoSpacing"/>
      </w:pPr>
      <w:r w:rsidRPr="009626A1">
        <w:t>Kay Davis</w:t>
      </w:r>
    </w:p>
    <w:p w:rsidR="00762F66" w:rsidRPr="009626A1" w:rsidRDefault="00762F66" w:rsidP="00762F66">
      <w:pPr>
        <w:pStyle w:val="NoSpacing"/>
      </w:pPr>
      <w:r w:rsidRPr="009626A1">
        <w:t xml:space="preserve">Dale &amp; Connie </w:t>
      </w:r>
      <w:proofErr w:type="spellStart"/>
      <w:r w:rsidRPr="009626A1">
        <w:t>DeGroot</w:t>
      </w:r>
      <w:proofErr w:type="spellEnd"/>
    </w:p>
    <w:p w:rsidR="00762F66" w:rsidRPr="009626A1" w:rsidRDefault="00762F66" w:rsidP="00762F66">
      <w:pPr>
        <w:pStyle w:val="NoSpacing"/>
      </w:pPr>
      <w:r w:rsidRPr="009626A1">
        <w:t>William &amp; Andrea Deming</w:t>
      </w:r>
    </w:p>
    <w:p w:rsidR="00762F66" w:rsidRPr="009626A1" w:rsidRDefault="00762F66" w:rsidP="00762F66">
      <w:pPr>
        <w:pStyle w:val="NoSpacing"/>
      </w:pPr>
      <w:r w:rsidRPr="009626A1">
        <w:t xml:space="preserve">Willie Mae </w:t>
      </w:r>
      <w:proofErr w:type="spellStart"/>
      <w:r w:rsidRPr="009626A1">
        <w:t>Derden</w:t>
      </w:r>
      <w:proofErr w:type="spellEnd"/>
    </w:p>
    <w:p w:rsidR="00762F66" w:rsidRPr="009626A1" w:rsidRDefault="00762F66" w:rsidP="00762F66">
      <w:pPr>
        <w:pStyle w:val="NoSpacing"/>
      </w:pPr>
      <w:r w:rsidRPr="009626A1">
        <w:t xml:space="preserve">Robert &amp; Mary </w:t>
      </w:r>
      <w:proofErr w:type="spellStart"/>
      <w:r w:rsidRPr="009626A1">
        <w:t>Doud</w:t>
      </w:r>
      <w:proofErr w:type="spellEnd"/>
    </w:p>
    <w:p w:rsidR="00762F66" w:rsidRPr="009626A1" w:rsidRDefault="00762F66" w:rsidP="00762F66">
      <w:pPr>
        <w:pStyle w:val="NoSpacing"/>
      </w:pPr>
      <w:r w:rsidRPr="009626A1">
        <w:t xml:space="preserve">Doc &amp; Sher </w:t>
      </w:r>
      <w:proofErr w:type="spellStart"/>
      <w:r w:rsidRPr="009626A1">
        <w:t>Doxzon</w:t>
      </w:r>
      <w:proofErr w:type="spellEnd"/>
    </w:p>
    <w:p w:rsidR="00762F66" w:rsidRPr="009626A1" w:rsidRDefault="00762F66" w:rsidP="00762F66">
      <w:pPr>
        <w:pStyle w:val="NoSpacing"/>
      </w:pPr>
      <w:r w:rsidRPr="009626A1">
        <w:t xml:space="preserve">Sheri </w:t>
      </w:r>
      <w:proofErr w:type="spellStart"/>
      <w:r w:rsidRPr="009626A1">
        <w:t>Dubinoff</w:t>
      </w:r>
      <w:proofErr w:type="spellEnd"/>
    </w:p>
    <w:p w:rsidR="00762F66" w:rsidRPr="009626A1" w:rsidRDefault="00762F66" w:rsidP="00762F66">
      <w:pPr>
        <w:pStyle w:val="NoSpacing"/>
      </w:pPr>
      <w:proofErr w:type="spellStart"/>
      <w:r w:rsidRPr="009626A1">
        <w:t>Chalonda</w:t>
      </w:r>
      <w:proofErr w:type="spellEnd"/>
      <w:r w:rsidRPr="009626A1">
        <w:t xml:space="preserve"> Dwyer*</w:t>
      </w:r>
    </w:p>
    <w:p w:rsidR="00762F66" w:rsidRPr="009626A1" w:rsidRDefault="00762F66" w:rsidP="00762F66">
      <w:pPr>
        <w:pStyle w:val="NoSpacing"/>
      </w:pPr>
      <w:r w:rsidRPr="009626A1">
        <w:t xml:space="preserve">Ashlee </w:t>
      </w:r>
      <w:proofErr w:type="spellStart"/>
      <w:r w:rsidRPr="009626A1">
        <w:t>Eichler</w:t>
      </w:r>
      <w:proofErr w:type="spellEnd"/>
      <w:r w:rsidRPr="009626A1">
        <w:t>*</w:t>
      </w:r>
    </w:p>
    <w:p w:rsidR="00762F66" w:rsidRPr="009626A1" w:rsidRDefault="00762F66" w:rsidP="00762F66">
      <w:pPr>
        <w:pStyle w:val="NoSpacing"/>
      </w:pPr>
      <w:r w:rsidRPr="009626A1">
        <w:t xml:space="preserve">Bernard &amp; </w:t>
      </w:r>
      <w:proofErr w:type="spellStart"/>
      <w:r w:rsidRPr="009626A1">
        <w:t>Patrecia</w:t>
      </w:r>
      <w:proofErr w:type="spellEnd"/>
      <w:r w:rsidRPr="009626A1">
        <w:t xml:space="preserve"> </w:t>
      </w:r>
      <w:proofErr w:type="spellStart"/>
      <w:r w:rsidRPr="009626A1">
        <w:t>Ellinger</w:t>
      </w:r>
      <w:proofErr w:type="spellEnd"/>
    </w:p>
    <w:p w:rsidR="00762F66" w:rsidRPr="009626A1" w:rsidRDefault="00762F66" w:rsidP="00762F66">
      <w:pPr>
        <w:pStyle w:val="NoSpacing"/>
      </w:pPr>
      <w:r w:rsidRPr="009626A1">
        <w:t xml:space="preserve">Frederick &amp; Cathleen </w:t>
      </w:r>
      <w:proofErr w:type="spellStart"/>
      <w:r w:rsidRPr="009626A1">
        <w:t>Fenrick</w:t>
      </w:r>
      <w:proofErr w:type="spellEnd"/>
    </w:p>
    <w:p w:rsidR="00762F66" w:rsidRPr="009626A1" w:rsidRDefault="00762F66" w:rsidP="00762F66">
      <w:pPr>
        <w:pStyle w:val="NoSpacing"/>
      </w:pPr>
      <w:r w:rsidRPr="009626A1">
        <w:t xml:space="preserve">The </w:t>
      </w:r>
      <w:proofErr w:type="spellStart"/>
      <w:r w:rsidRPr="009626A1">
        <w:t>Fetzer</w:t>
      </w:r>
      <w:proofErr w:type="spellEnd"/>
      <w:r w:rsidRPr="009626A1">
        <w:t xml:space="preserve"> Institute Fund</w:t>
      </w:r>
    </w:p>
    <w:p w:rsidR="00762F66" w:rsidRPr="009626A1" w:rsidRDefault="00762F66" w:rsidP="00762F66">
      <w:pPr>
        <w:pStyle w:val="NoSpacing"/>
      </w:pPr>
      <w:r w:rsidRPr="009626A1">
        <w:t>First Congregational Church</w:t>
      </w:r>
    </w:p>
    <w:p w:rsidR="00762F66" w:rsidRPr="009626A1" w:rsidRDefault="00762F66" w:rsidP="00762F66">
      <w:pPr>
        <w:pStyle w:val="NoSpacing"/>
      </w:pPr>
      <w:r w:rsidRPr="009626A1">
        <w:t>First United Methodist Church</w:t>
      </w:r>
    </w:p>
    <w:p w:rsidR="00762F66" w:rsidRPr="009626A1" w:rsidRDefault="00762F66" w:rsidP="00762F66">
      <w:pPr>
        <w:pStyle w:val="NoSpacing"/>
      </w:pPr>
      <w:r w:rsidRPr="009626A1">
        <w:t>Madeleine Fitch</w:t>
      </w:r>
    </w:p>
    <w:p w:rsidR="00762F66" w:rsidRPr="009626A1" w:rsidRDefault="00762F66" w:rsidP="00762F66">
      <w:pPr>
        <w:pStyle w:val="NoSpacing"/>
      </w:pPr>
      <w:r w:rsidRPr="009626A1">
        <w:t>Karen Ford*</w:t>
      </w:r>
    </w:p>
    <w:p w:rsidR="00762F66" w:rsidRPr="009626A1" w:rsidRDefault="00762F66" w:rsidP="00762F66">
      <w:pPr>
        <w:pStyle w:val="NoSpacing"/>
      </w:pPr>
      <w:r w:rsidRPr="009626A1">
        <w:t>Charles &amp; Susan Fox</w:t>
      </w:r>
    </w:p>
    <w:p w:rsidR="00762F66" w:rsidRPr="009626A1" w:rsidRDefault="00762F66" w:rsidP="00762F66">
      <w:pPr>
        <w:pStyle w:val="NoSpacing"/>
      </w:pPr>
      <w:r w:rsidRPr="009626A1">
        <w:t>Ilene Fox</w:t>
      </w:r>
    </w:p>
    <w:p w:rsidR="00762F66" w:rsidRPr="009626A1" w:rsidRDefault="00762F66" w:rsidP="00762F66">
      <w:pPr>
        <w:pStyle w:val="NoSpacing"/>
      </w:pPr>
      <w:proofErr w:type="spellStart"/>
      <w:r w:rsidRPr="009626A1">
        <w:t>Hether</w:t>
      </w:r>
      <w:proofErr w:type="spellEnd"/>
      <w:r w:rsidRPr="009626A1">
        <w:t xml:space="preserve"> &amp; Matt </w:t>
      </w:r>
      <w:proofErr w:type="spellStart"/>
      <w:r w:rsidRPr="009626A1">
        <w:t>Frayer</w:t>
      </w:r>
      <w:proofErr w:type="spellEnd"/>
    </w:p>
    <w:p w:rsidR="00762F66" w:rsidRPr="009626A1" w:rsidRDefault="00762F66" w:rsidP="00762F66">
      <w:pPr>
        <w:pStyle w:val="NoSpacing"/>
      </w:pPr>
      <w:r w:rsidRPr="009626A1">
        <w:t xml:space="preserve">Nancy </w:t>
      </w:r>
      <w:proofErr w:type="spellStart"/>
      <w:r w:rsidRPr="009626A1">
        <w:t>Gallihugh</w:t>
      </w:r>
      <w:proofErr w:type="spellEnd"/>
      <w:r w:rsidRPr="009626A1">
        <w:t xml:space="preserve"> &amp; Dave Skein</w:t>
      </w:r>
    </w:p>
    <w:p w:rsidR="00762F66" w:rsidRPr="009626A1" w:rsidRDefault="00762F66" w:rsidP="00762F66">
      <w:pPr>
        <w:pStyle w:val="NoSpacing"/>
      </w:pPr>
      <w:r w:rsidRPr="009626A1">
        <w:t xml:space="preserve">Bonnie </w:t>
      </w:r>
      <w:proofErr w:type="spellStart"/>
      <w:r w:rsidRPr="009626A1">
        <w:t>Garbrecht</w:t>
      </w:r>
      <w:proofErr w:type="spellEnd"/>
    </w:p>
    <w:p w:rsidR="00762F66" w:rsidRPr="009626A1" w:rsidRDefault="00762F66" w:rsidP="00762F66">
      <w:pPr>
        <w:pStyle w:val="NoSpacing"/>
      </w:pPr>
      <w:r w:rsidRPr="009626A1">
        <w:t>The Gary Sisters Foundation</w:t>
      </w:r>
    </w:p>
    <w:p w:rsidR="00762F66" w:rsidRPr="009626A1" w:rsidRDefault="00762F66" w:rsidP="00762F66">
      <w:pPr>
        <w:pStyle w:val="NoSpacing"/>
      </w:pPr>
      <w:r w:rsidRPr="009626A1">
        <w:t xml:space="preserve">Janet </w:t>
      </w:r>
      <w:proofErr w:type="spellStart"/>
      <w:r w:rsidRPr="009626A1">
        <w:t>Germain</w:t>
      </w:r>
      <w:proofErr w:type="spellEnd"/>
      <w:r w:rsidRPr="009626A1">
        <w:t>*</w:t>
      </w:r>
    </w:p>
    <w:p w:rsidR="00762F66" w:rsidRPr="009626A1" w:rsidRDefault="00762F66" w:rsidP="00762F66">
      <w:pPr>
        <w:pStyle w:val="NoSpacing"/>
      </w:pPr>
      <w:r w:rsidRPr="009626A1">
        <w:t xml:space="preserve">Casey </w:t>
      </w:r>
      <w:proofErr w:type="spellStart"/>
      <w:r w:rsidRPr="009626A1">
        <w:t>Gershon</w:t>
      </w:r>
      <w:proofErr w:type="spellEnd"/>
      <w:r w:rsidRPr="009626A1">
        <w:t>*</w:t>
      </w:r>
    </w:p>
    <w:p w:rsidR="00762F66" w:rsidRPr="009626A1" w:rsidRDefault="00762F66" w:rsidP="00762F66">
      <w:pPr>
        <w:pStyle w:val="NoSpacing"/>
      </w:pPr>
      <w:r w:rsidRPr="009626A1">
        <w:t>Laura Getty</w:t>
      </w:r>
    </w:p>
    <w:p w:rsidR="00762F66" w:rsidRPr="009626A1" w:rsidRDefault="00762F66" w:rsidP="00762F66">
      <w:pPr>
        <w:pStyle w:val="NoSpacing"/>
      </w:pPr>
      <w:r w:rsidRPr="009626A1">
        <w:t>Irving S. Gilmore Foundation</w:t>
      </w:r>
    </w:p>
    <w:p w:rsidR="00762F66" w:rsidRPr="009626A1" w:rsidRDefault="00762F66" w:rsidP="00762F66">
      <w:pPr>
        <w:pStyle w:val="NoSpacing"/>
      </w:pPr>
      <w:r w:rsidRPr="009626A1">
        <w:t>The Jim Gilmore, Jr. Foundation</w:t>
      </w:r>
    </w:p>
    <w:p w:rsidR="00762F66" w:rsidRPr="009626A1" w:rsidRDefault="00762F66" w:rsidP="00762F66">
      <w:pPr>
        <w:pStyle w:val="NoSpacing"/>
      </w:pPr>
      <w:r w:rsidRPr="009626A1">
        <w:lastRenderedPageBreak/>
        <w:t xml:space="preserve">Henry &amp; Gertrude </w:t>
      </w:r>
      <w:proofErr w:type="spellStart"/>
      <w:r w:rsidRPr="009626A1">
        <w:t>Girr</w:t>
      </w:r>
      <w:proofErr w:type="spellEnd"/>
    </w:p>
    <w:p w:rsidR="00762F66" w:rsidRPr="009626A1" w:rsidRDefault="00762F66" w:rsidP="00762F66">
      <w:pPr>
        <w:pStyle w:val="NoSpacing"/>
      </w:pPr>
      <w:r w:rsidRPr="009626A1">
        <w:t>Kelly Grace*</w:t>
      </w:r>
    </w:p>
    <w:p w:rsidR="00762F66" w:rsidRPr="009626A1" w:rsidRDefault="00762F66" w:rsidP="00762F66">
      <w:pPr>
        <w:pStyle w:val="NoSpacing"/>
      </w:pPr>
      <w:r w:rsidRPr="009626A1">
        <w:t xml:space="preserve">Suzann &amp; Laurence </w:t>
      </w:r>
      <w:proofErr w:type="spellStart"/>
      <w:r w:rsidRPr="009626A1">
        <w:t>Graefen</w:t>
      </w:r>
      <w:proofErr w:type="spellEnd"/>
    </w:p>
    <w:p w:rsidR="00762F66" w:rsidRPr="009626A1" w:rsidRDefault="00762F66" w:rsidP="00762F66">
      <w:pPr>
        <w:pStyle w:val="NoSpacing"/>
      </w:pPr>
      <w:r w:rsidRPr="009626A1">
        <w:t xml:space="preserve">Cecilia </w:t>
      </w:r>
      <w:proofErr w:type="spellStart"/>
      <w:r w:rsidRPr="009626A1">
        <w:t>Granzo</w:t>
      </w:r>
      <w:proofErr w:type="spellEnd"/>
    </w:p>
    <w:p w:rsidR="00762F66" w:rsidRPr="009626A1" w:rsidRDefault="00762F66" w:rsidP="00762F66">
      <w:pPr>
        <w:pStyle w:val="NoSpacing"/>
      </w:pPr>
      <w:r w:rsidRPr="009626A1">
        <w:t>Julie Gray</w:t>
      </w:r>
    </w:p>
    <w:p w:rsidR="00762F66" w:rsidRPr="009626A1" w:rsidRDefault="00762F66" w:rsidP="00762F66">
      <w:pPr>
        <w:pStyle w:val="NoSpacing"/>
      </w:pPr>
      <w:r w:rsidRPr="009626A1">
        <w:t>Michael &amp; Cindy Gray</w:t>
      </w:r>
    </w:p>
    <w:p w:rsidR="00762F66" w:rsidRPr="009626A1" w:rsidRDefault="00762F66" w:rsidP="00762F66">
      <w:pPr>
        <w:pStyle w:val="NoSpacing"/>
      </w:pPr>
      <w:r w:rsidRPr="009626A1">
        <w:t>Sherry Gray*</w:t>
      </w:r>
    </w:p>
    <w:p w:rsidR="00762F66" w:rsidRPr="009626A1" w:rsidRDefault="00762F66" w:rsidP="00762F66">
      <w:pPr>
        <w:pStyle w:val="NoSpacing"/>
      </w:pPr>
      <w:r w:rsidRPr="009626A1">
        <w:t>Greater Kalamazoo Community Service Fund</w:t>
      </w:r>
    </w:p>
    <w:p w:rsidR="00762F66" w:rsidRPr="009626A1" w:rsidRDefault="00762F66" w:rsidP="00762F66">
      <w:pPr>
        <w:pStyle w:val="NoSpacing"/>
      </w:pPr>
      <w:r w:rsidRPr="009626A1">
        <w:t>Ron Griffin</w:t>
      </w:r>
    </w:p>
    <w:p w:rsidR="00762F66" w:rsidRPr="009626A1" w:rsidRDefault="00762F66" w:rsidP="00762F66">
      <w:pPr>
        <w:pStyle w:val="NoSpacing"/>
      </w:pPr>
      <w:r w:rsidRPr="009626A1">
        <w:t>Robert Griffith &amp; Susan Benston</w:t>
      </w:r>
    </w:p>
    <w:p w:rsidR="00762F66" w:rsidRPr="009626A1" w:rsidRDefault="00762F66" w:rsidP="00762F66">
      <w:pPr>
        <w:pStyle w:val="NoSpacing"/>
      </w:pPr>
      <w:r w:rsidRPr="009626A1">
        <w:t>Bob &amp; Jane Grill</w:t>
      </w:r>
    </w:p>
    <w:p w:rsidR="00762F66" w:rsidRPr="009626A1" w:rsidRDefault="00762F66" w:rsidP="00762F66">
      <w:pPr>
        <w:pStyle w:val="NoSpacing"/>
      </w:pPr>
      <w:r w:rsidRPr="009626A1">
        <w:t xml:space="preserve">Nicholas &amp; Miranda </w:t>
      </w:r>
      <w:proofErr w:type="spellStart"/>
      <w:r w:rsidRPr="009626A1">
        <w:t>Grunwell</w:t>
      </w:r>
      <w:proofErr w:type="spellEnd"/>
    </w:p>
    <w:p w:rsidR="00762F66" w:rsidRPr="009626A1" w:rsidRDefault="00762F66" w:rsidP="00762F66">
      <w:pPr>
        <w:pStyle w:val="NoSpacing"/>
      </w:pPr>
      <w:proofErr w:type="spellStart"/>
      <w:r w:rsidRPr="009626A1">
        <w:t>Mahri</w:t>
      </w:r>
      <w:proofErr w:type="spellEnd"/>
      <w:r w:rsidRPr="009626A1">
        <w:t xml:space="preserve"> Hall</w:t>
      </w:r>
    </w:p>
    <w:p w:rsidR="00762F66" w:rsidRPr="009626A1" w:rsidRDefault="00762F66" w:rsidP="00762F66">
      <w:pPr>
        <w:pStyle w:val="NoSpacing"/>
      </w:pPr>
      <w:r w:rsidRPr="009626A1">
        <w:t>Timothy &amp; Lorraine Hanley</w:t>
      </w:r>
    </w:p>
    <w:p w:rsidR="00762F66" w:rsidRPr="009626A1" w:rsidRDefault="00762F66" w:rsidP="00762F66">
      <w:pPr>
        <w:pStyle w:val="NoSpacing"/>
      </w:pPr>
      <w:r w:rsidRPr="009626A1">
        <w:t>Melissa Hardin</w:t>
      </w:r>
    </w:p>
    <w:p w:rsidR="00762F66" w:rsidRPr="009626A1" w:rsidRDefault="00762F66" w:rsidP="00762F66">
      <w:pPr>
        <w:pStyle w:val="NoSpacing"/>
      </w:pPr>
      <w:r w:rsidRPr="009626A1">
        <w:t>Italy Harwell</w:t>
      </w:r>
    </w:p>
    <w:p w:rsidR="00762F66" w:rsidRPr="009626A1" w:rsidRDefault="00762F66" w:rsidP="00762F66">
      <w:pPr>
        <w:pStyle w:val="NoSpacing"/>
      </w:pPr>
      <w:r w:rsidRPr="009626A1">
        <w:t xml:space="preserve">Robert </w:t>
      </w:r>
      <w:proofErr w:type="spellStart"/>
      <w:r w:rsidRPr="009626A1">
        <w:t>Havira</w:t>
      </w:r>
      <w:proofErr w:type="spellEnd"/>
    </w:p>
    <w:p w:rsidR="00762F66" w:rsidRPr="009626A1" w:rsidRDefault="00762F66" w:rsidP="00762F66">
      <w:pPr>
        <w:pStyle w:val="NoSpacing"/>
      </w:pPr>
      <w:r w:rsidRPr="009626A1">
        <w:t>Jennifer Helms</w:t>
      </w:r>
    </w:p>
    <w:p w:rsidR="00762F66" w:rsidRPr="009626A1" w:rsidRDefault="00762F66" w:rsidP="00762F66">
      <w:pPr>
        <w:pStyle w:val="NoSpacing"/>
      </w:pPr>
      <w:r w:rsidRPr="009626A1">
        <w:t>Tricia Hennessy</w:t>
      </w:r>
    </w:p>
    <w:p w:rsidR="00762F66" w:rsidRPr="009626A1" w:rsidRDefault="00762F66" w:rsidP="00762F66">
      <w:pPr>
        <w:pStyle w:val="NoSpacing"/>
      </w:pPr>
      <w:r w:rsidRPr="009626A1">
        <w:t>Ellen Higdon*</w:t>
      </w:r>
    </w:p>
    <w:p w:rsidR="00762F66" w:rsidRPr="009626A1" w:rsidRDefault="00762F66" w:rsidP="00762F66">
      <w:pPr>
        <w:pStyle w:val="NoSpacing"/>
      </w:pPr>
      <w:r w:rsidRPr="009626A1">
        <w:t>Robyn Hill*</w:t>
      </w:r>
    </w:p>
    <w:p w:rsidR="00762F66" w:rsidRPr="009626A1" w:rsidRDefault="00762F66" w:rsidP="00762F66">
      <w:pPr>
        <w:pStyle w:val="NoSpacing"/>
      </w:pPr>
      <w:r w:rsidRPr="009626A1">
        <w:t>Barbara Hocking</w:t>
      </w:r>
    </w:p>
    <w:p w:rsidR="00762F66" w:rsidRPr="009626A1" w:rsidRDefault="00762F66" w:rsidP="00762F66">
      <w:pPr>
        <w:pStyle w:val="NoSpacing"/>
      </w:pPr>
      <w:r w:rsidRPr="009626A1">
        <w:t>Nancy &amp; Robert Hofstra</w:t>
      </w:r>
    </w:p>
    <w:p w:rsidR="00762F66" w:rsidRPr="009626A1" w:rsidRDefault="00762F66" w:rsidP="00762F66">
      <w:pPr>
        <w:pStyle w:val="NoSpacing"/>
      </w:pPr>
      <w:r w:rsidRPr="009626A1">
        <w:t>Richard &amp; Catherine Horn</w:t>
      </w:r>
    </w:p>
    <w:p w:rsidR="00762F66" w:rsidRPr="009626A1" w:rsidRDefault="00762F66" w:rsidP="00762F66">
      <w:pPr>
        <w:pStyle w:val="NoSpacing"/>
      </w:pPr>
      <w:r w:rsidRPr="009626A1">
        <w:t>John Huizinga – Allied Mechanicals</w:t>
      </w:r>
    </w:p>
    <w:p w:rsidR="00762F66" w:rsidRPr="009626A1" w:rsidRDefault="00762F66" w:rsidP="00762F66">
      <w:pPr>
        <w:pStyle w:val="NoSpacing"/>
      </w:pPr>
      <w:r w:rsidRPr="009626A1">
        <w:t>Humphrey Products</w:t>
      </w:r>
    </w:p>
    <w:p w:rsidR="00762F66" w:rsidRPr="009626A1" w:rsidRDefault="00762F66" w:rsidP="00762F66">
      <w:pPr>
        <w:pStyle w:val="NoSpacing"/>
      </w:pPr>
      <w:r w:rsidRPr="009626A1">
        <w:t>Shanna Hutchins</w:t>
      </w:r>
    </w:p>
    <w:p w:rsidR="00762F66" w:rsidRPr="009626A1" w:rsidRDefault="00762F66" w:rsidP="00762F66">
      <w:pPr>
        <w:pStyle w:val="NoSpacing"/>
      </w:pPr>
      <w:r w:rsidRPr="009626A1">
        <w:t xml:space="preserve">Robert &amp; Linda </w:t>
      </w:r>
      <w:proofErr w:type="spellStart"/>
      <w:r w:rsidRPr="009626A1">
        <w:t>Iciek</w:t>
      </w:r>
      <w:proofErr w:type="spellEnd"/>
    </w:p>
    <w:p w:rsidR="00762F66" w:rsidRPr="009626A1" w:rsidRDefault="00762F66" w:rsidP="00762F66">
      <w:pPr>
        <w:pStyle w:val="NoSpacing"/>
      </w:pPr>
      <w:r w:rsidRPr="009626A1">
        <w:t>JMK Construction*</w:t>
      </w:r>
    </w:p>
    <w:p w:rsidR="00762F66" w:rsidRPr="009626A1" w:rsidRDefault="00762F66" w:rsidP="00762F66">
      <w:pPr>
        <w:pStyle w:val="NoSpacing"/>
      </w:pPr>
      <w:r w:rsidRPr="009626A1">
        <w:t>Mark &amp; Cindy Jackson*</w:t>
      </w:r>
    </w:p>
    <w:p w:rsidR="00762F66" w:rsidRPr="009626A1" w:rsidRDefault="00762F66" w:rsidP="00762F66">
      <w:pPr>
        <w:pStyle w:val="NoSpacing"/>
      </w:pPr>
      <w:r w:rsidRPr="009626A1">
        <w:t>Kalamazoo Community Foundation</w:t>
      </w:r>
    </w:p>
    <w:p w:rsidR="00762F66" w:rsidRPr="009626A1" w:rsidRDefault="00762F66" w:rsidP="00762F66">
      <w:pPr>
        <w:pStyle w:val="NoSpacing"/>
      </w:pPr>
      <w:r w:rsidRPr="009626A1">
        <w:t>Kalamazoo Growlers</w:t>
      </w:r>
    </w:p>
    <w:p w:rsidR="00762F66" w:rsidRPr="009626A1" w:rsidRDefault="00762F66" w:rsidP="00762F66">
      <w:pPr>
        <w:pStyle w:val="NoSpacing"/>
      </w:pPr>
      <w:r w:rsidRPr="009626A1">
        <w:t>Peter Katz</w:t>
      </w:r>
    </w:p>
    <w:p w:rsidR="00762F66" w:rsidRPr="009626A1" w:rsidRDefault="00762F66" w:rsidP="00762F66">
      <w:pPr>
        <w:pStyle w:val="NoSpacing"/>
      </w:pPr>
      <w:r w:rsidRPr="009626A1">
        <w:t>Ellen Kelly-Mange &amp; Kenneth Mange</w:t>
      </w:r>
    </w:p>
    <w:p w:rsidR="00762F66" w:rsidRPr="009626A1" w:rsidRDefault="00762F66" w:rsidP="00762F66">
      <w:pPr>
        <w:pStyle w:val="NoSpacing"/>
      </w:pPr>
      <w:r w:rsidRPr="009626A1">
        <w:t>Mary Kennedy</w:t>
      </w:r>
    </w:p>
    <w:p w:rsidR="00762F66" w:rsidRPr="009626A1" w:rsidRDefault="00762F66" w:rsidP="00762F66">
      <w:pPr>
        <w:pStyle w:val="NoSpacing"/>
      </w:pPr>
      <w:r w:rsidRPr="009626A1">
        <w:t xml:space="preserve">Kenneth &amp; Yvonne </w:t>
      </w:r>
      <w:proofErr w:type="spellStart"/>
      <w:r w:rsidRPr="009626A1">
        <w:t>Kieft</w:t>
      </w:r>
      <w:proofErr w:type="spellEnd"/>
    </w:p>
    <w:p w:rsidR="00762F66" w:rsidRPr="009626A1" w:rsidRDefault="00762F66" w:rsidP="00762F66">
      <w:pPr>
        <w:pStyle w:val="NoSpacing"/>
      </w:pPr>
      <w:r w:rsidRPr="009626A1">
        <w:t>Richard &amp; Christina King</w:t>
      </w:r>
    </w:p>
    <w:p w:rsidR="00762F66" w:rsidRPr="009626A1" w:rsidRDefault="00762F66" w:rsidP="00762F66">
      <w:pPr>
        <w:pStyle w:val="NoSpacing"/>
      </w:pPr>
      <w:r w:rsidRPr="009626A1">
        <w:t xml:space="preserve">Arthur &amp; Anne </w:t>
      </w:r>
      <w:proofErr w:type="spellStart"/>
      <w:r w:rsidRPr="009626A1">
        <w:t>Klute</w:t>
      </w:r>
      <w:proofErr w:type="spellEnd"/>
    </w:p>
    <w:p w:rsidR="00762F66" w:rsidRPr="009626A1" w:rsidRDefault="00762F66" w:rsidP="00762F66">
      <w:pPr>
        <w:pStyle w:val="NoSpacing"/>
      </w:pPr>
      <w:r w:rsidRPr="009626A1">
        <w:t xml:space="preserve">Kevin &amp; Katie </w:t>
      </w:r>
      <w:proofErr w:type="spellStart"/>
      <w:r w:rsidRPr="009626A1">
        <w:t>Klute</w:t>
      </w:r>
      <w:proofErr w:type="spellEnd"/>
      <w:r w:rsidRPr="009626A1">
        <w:t>*</w:t>
      </w:r>
    </w:p>
    <w:p w:rsidR="00762F66" w:rsidRPr="009626A1" w:rsidRDefault="00762F66" w:rsidP="00762F66">
      <w:pPr>
        <w:pStyle w:val="NoSpacing"/>
      </w:pPr>
      <w:r w:rsidRPr="009626A1">
        <w:t>Joseph &amp; Jeanne Konrad*</w:t>
      </w:r>
    </w:p>
    <w:p w:rsidR="00762F66" w:rsidRPr="009626A1" w:rsidRDefault="00762F66" w:rsidP="00762F66">
      <w:pPr>
        <w:pStyle w:val="NoSpacing"/>
      </w:pPr>
      <w:r w:rsidRPr="009626A1">
        <w:t xml:space="preserve">Jennifer </w:t>
      </w:r>
      <w:proofErr w:type="spellStart"/>
      <w:r w:rsidRPr="009626A1">
        <w:t>Korinek</w:t>
      </w:r>
      <w:proofErr w:type="spellEnd"/>
      <w:r w:rsidRPr="009626A1">
        <w:t xml:space="preserve"> *</w:t>
      </w:r>
    </w:p>
    <w:p w:rsidR="00762F66" w:rsidRPr="009626A1" w:rsidRDefault="00762F66" w:rsidP="00762F66">
      <w:pPr>
        <w:pStyle w:val="NoSpacing"/>
      </w:pPr>
      <w:r w:rsidRPr="009626A1">
        <w:t>Rashmi &amp; Cathy Kothari</w:t>
      </w:r>
    </w:p>
    <w:p w:rsidR="00762F66" w:rsidRPr="009626A1" w:rsidRDefault="00762F66" w:rsidP="00762F66">
      <w:pPr>
        <w:pStyle w:val="NoSpacing"/>
      </w:pPr>
      <w:r w:rsidRPr="009626A1">
        <w:t>Thomas Kruse*</w:t>
      </w:r>
    </w:p>
    <w:p w:rsidR="00762F66" w:rsidRPr="009626A1" w:rsidRDefault="00762F66" w:rsidP="00762F66">
      <w:pPr>
        <w:pStyle w:val="NoSpacing"/>
      </w:pPr>
      <w:r w:rsidRPr="009626A1">
        <w:t xml:space="preserve">Thomas &amp; </w:t>
      </w:r>
      <w:proofErr w:type="spellStart"/>
      <w:r w:rsidRPr="009626A1">
        <w:t>Jannell</w:t>
      </w:r>
      <w:proofErr w:type="spellEnd"/>
      <w:r w:rsidRPr="009626A1">
        <w:t xml:space="preserve"> </w:t>
      </w:r>
      <w:proofErr w:type="spellStart"/>
      <w:r w:rsidRPr="009626A1">
        <w:t>Kruzel</w:t>
      </w:r>
      <w:proofErr w:type="spellEnd"/>
    </w:p>
    <w:p w:rsidR="00762F66" w:rsidRPr="009626A1" w:rsidRDefault="00762F66" w:rsidP="00762F66">
      <w:pPr>
        <w:pStyle w:val="NoSpacing"/>
      </w:pPr>
      <w:r w:rsidRPr="009626A1">
        <w:t xml:space="preserve">Ron &amp; Lina </w:t>
      </w:r>
      <w:proofErr w:type="spellStart"/>
      <w:r w:rsidRPr="009626A1">
        <w:t>Lambe</w:t>
      </w:r>
      <w:proofErr w:type="spellEnd"/>
      <w:r w:rsidRPr="009626A1">
        <w:t>*</w:t>
      </w:r>
    </w:p>
    <w:p w:rsidR="00762F66" w:rsidRPr="009626A1" w:rsidRDefault="00762F66" w:rsidP="00762F66">
      <w:pPr>
        <w:pStyle w:val="NoSpacing"/>
      </w:pPr>
      <w:r w:rsidRPr="009626A1">
        <w:t>Eric Large*</w:t>
      </w:r>
    </w:p>
    <w:p w:rsidR="00762F66" w:rsidRPr="009626A1" w:rsidRDefault="00762F66" w:rsidP="00762F66">
      <w:pPr>
        <w:pStyle w:val="NoSpacing"/>
      </w:pPr>
      <w:r w:rsidRPr="009626A1">
        <w:t xml:space="preserve">Tim </w:t>
      </w:r>
      <w:proofErr w:type="spellStart"/>
      <w:r w:rsidRPr="009626A1">
        <w:t>Leep</w:t>
      </w:r>
      <w:proofErr w:type="spellEnd"/>
      <w:r w:rsidRPr="009626A1">
        <w:t xml:space="preserve"> – Cherry Valley Greenhouse</w:t>
      </w:r>
    </w:p>
    <w:p w:rsidR="00762F66" w:rsidRPr="009626A1" w:rsidRDefault="00762F66" w:rsidP="00762F66">
      <w:pPr>
        <w:pStyle w:val="NoSpacing"/>
      </w:pPr>
      <w:r w:rsidRPr="009626A1">
        <w:t>Scott Lent &amp; Mona Khaled*</w:t>
      </w:r>
    </w:p>
    <w:p w:rsidR="00762F66" w:rsidRPr="009626A1" w:rsidRDefault="00762F66" w:rsidP="00762F66">
      <w:pPr>
        <w:pStyle w:val="NoSpacing"/>
      </w:pPr>
      <w:r w:rsidRPr="009626A1">
        <w:t>Diane Lockwood</w:t>
      </w:r>
    </w:p>
    <w:p w:rsidR="00762F66" w:rsidRPr="009626A1" w:rsidRDefault="00762F66" w:rsidP="00762F66">
      <w:pPr>
        <w:pStyle w:val="NoSpacing"/>
      </w:pPr>
      <w:r w:rsidRPr="009626A1">
        <w:t xml:space="preserve">Karen </w:t>
      </w:r>
      <w:proofErr w:type="spellStart"/>
      <w:r w:rsidRPr="009626A1">
        <w:t>Longanecker</w:t>
      </w:r>
      <w:proofErr w:type="spellEnd"/>
      <w:r w:rsidRPr="009626A1">
        <w:t>*</w:t>
      </w:r>
    </w:p>
    <w:p w:rsidR="00762F66" w:rsidRPr="009626A1" w:rsidRDefault="00762F66" w:rsidP="00762F66">
      <w:pPr>
        <w:pStyle w:val="NoSpacing"/>
      </w:pPr>
      <w:r w:rsidRPr="009626A1">
        <w:t xml:space="preserve">Beth </w:t>
      </w:r>
      <w:proofErr w:type="spellStart"/>
      <w:r w:rsidRPr="009626A1">
        <w:t>Loscalzo</w:t>
      </w:r>
      <w:proofErr w:type="spellEnd"/>
      <w:r w:rsidRPr="009626A1">
        <w:t>*</w:t>
      </w:r>
    </w:p>
    <w:p w:rsidR="00762F66" w:rsidRPr="009626A1" w:rsidRDefault="00762F66" w:rsidP="00762F66">
      <w:pPr>
        <w:pStyle w:val="NoSpacing"/>
      </w:pPr>
      <w:r w:rsidRPr="009626A1">
        <w:t>Betty Lujan-Roberts &amp; Arthur Roberts</w:t>
      </w:r>
    </w:p>
    <w:p w:rsidR="00762F66" w:rsidRPr="009626A1" w:rsidRDefault="00762F66" w:rsidP="00762F66">
      <w:pPr>
        <w:pStyle w:val="NoSpacing"/>
      </w:pPr>
      <w:r w:rsidRPr="009626A1">
        <w:lastRenderedPageBreak/>
        <w:t>Sarah Malloy*</w:t>
      </w:r>
    </w:p>
    <w:p w:rsidR="00762F66" w:rsidRPr="009626A1" w:rsidRDefault="00762F66" w:rsidP="00762F66">
      <w:pPr>
        <w:pStyle w:val="NoSpacing"/>
      </w:pPr>
      <w:proofErr w:type="spellStart"/>
      <w:r w:rsidRPr="009626A1">
        <w:t>Gaspare</w:t>
      </w:r>
      <w:proofErr w:type="spellEnd"/>
      <w:r w:rsidRPr="009626A1">
        <w:t xml:space="preserve"> &amp; </w:t>
      </w:r>
      <w:proofErr w:type="spellStart"/>
      <w:r w:rsidRPr="009626A1">
        <w:t>Vincenza</w:t>
      </w:r>
      <w:proofErr w:type="spellEnd"/>
      <w:r w:rsidRPr="009626A1">
        <w:t xml:space="preserve"> </w:t>
      </w:r>
      <w:proofErr w:type="spellStart"/>
      <w:r w:rsidRPr="009626A1">
        <w:t>Matranga</w:t>
      </w:r>
      <w:proofErr w:type="spellEnd"/>
    </w:p>
    <w:p w:rsidR="00762F66" w:rsidRPr="009626A1" w:rsidRDefault="00762F66" w:rsidP="00762F66">
      <w:pPr>
        <w:pStyle w:val="NoSpacing"/>
      </w:pPr>
      <w:r w:rsidRPr="009626A1">
        <w:t>David Maurer</w:t>
      </w:r>
    </w:p>
    <w:p w:rsidR="00762F66" w:rsidRPr="009626A1" w:rsidRDefault="00762F66" w:rsidP="00762F66">
      <w:pPr>
        <w:pStyle w:val="NoSpacing"/>
      </w:pPr>
      <w:r w:rsidRPr="009626A1">
        <w:t>Prudence McCabe</w:t>
      </w:r>
    </w:p>
    <w:p w:rsidR="00762F66" w:rsidRPr="009626A1" w:rsidRDefault="00762F66" w:rsidP="00762F66">
      <w:pPr>
        <w:pStyle w:val="NoSpacing"/>
      </w:pPr>
      <w:r w:rsidRPr="009626A1">
        <w:t>Sean McCann*</w:t>
      </w:r>
    </w:p>
    <w:p w:rsidR="00762F66" w:rsidRPr="009626A1" w:rsidRDefault="00762F66" w:rsidP="00762F66">
      <w:pPr>
        <w:pStyle w:val="NoSpacing"/>
      </w:pPr>
      <w:r w:rsidRPr="009626A1">
        <w:t xml:space="preserve">Chuck &amp; </w:t>
      </w:r>
      <w:proofErr w:type="spellStart"/>
      <w:r w:rsidRPr="009626A1">
        <w:t>Tucky</w:t>
      </w:r>
      <w:proofErr w:type="spellEnd"/>
      <w:r w:rsidRPr="009626A1">
        <w:t xml:space="preserve"> McCarthy Elliott</w:t>
      </w:r>
    </w:p>
    <w:p w:rsidR="00762F66" w:rsidRPr="009626A1" w:rsidRDefault="00762F66" w:rsidP="00762F66">
      <w:pPr>
        <w:pStyle w:val="NoSpacing"/>
      </w:pPr>
      <w:r w:rsidRPr="009626A1">
        <w:t xml:space="preserve">Sarah </w:t>
      </w:r>
      <w:proofErr w:type="spellStart"/>
      <w:r w:rsidRPr="009626A1">
        <w:t>McFerran</w:t>
      </w:r>
      <w:proofErr w:type="spellEnd"/>
      <w:r w:rsidRPr="009626A1">
        <w:t>-Cooley</w:t>
      </w:r>
    </w:p>
    <w:p w:rsidR="00762F66" w:rsidRPr="009626A1" w:rsidRDefault="00762F66" w:rsidP="00762F66">
      <w:pPr>
        <w:pStyle w:val="NoSpacing"/>
      </w:pPr>
      <w:r w:rsidRPr="009626A1">
        <w:t xml:space="preserve">Emily </w:t>
      </w:r>
      <w:proofErr w:type="spellStart"/>
      <w:r w:rsidRPr="009626A1">
        <w:t>Joye</w:t>
      </w:r>
      <w:proofErr w:type="spellEnd"/>
      <w:r w:rsidRPr="009626A1">
        <w:t xml:space="preserve"> </w:t>
      </w:r>
      <w:proofErr w:type="spellStart"/>
      <w:r w:rsidRPr="009626A1">
        <w:t>McGaughy</w:t>
      </w:r>
      <w:proofErr w:type="spellEnd"/>
      <w:r w:rsidRPr="009626A1">
        <w:t>-Reynolds</w:t>
      </w:r>
    </w:p>
    <w:p w:rsidR="00762F66" w:rsidRPr="009626A1" w:rsidRDefault="00762F66" w:rsidP="00762F66">
      <w:pPr>
        <w:pStyle w:val="NoSpacing"/>
      </w:pPr>
      <w:r w:rsidRPr="009626A1">
        <w:t xml:space="preserve">Charles &amp; Michele </w:t>
      </w:r>
      <w:proofErr w:type="spellStart"/>
      <w:r w:rsidRPr="009626A1">
        <w:t>McGowen</w:t>
      </w:r>
      <w:proofErr w:type="spellEnd"/>
    </w:p>
    <w:p w:rsidR="00762F66" w:rsidRPr="009626A1" w:rsidRDefault="00762F66" w:rsidP="00762F66">
      <w:pPr>
        <w:pStyle w:val="NoSpacing"/>
      </w:pPr>
      <w:r w:rsidRPr="009626A1">
        <w:t>Brenda McKinley</w:t>
      </w:r>
    </w:p>
    <w:p w:rsidR="00762F66" w:rsidRPr="009626A1" w:rsidRDefault="00762F66" w:rsidP="00762F66">
      <w:pPr>
        <w:pStyle w:val="NoSpacing"/>
      </w:pPr>
      <w:r w:rsidRPr="009626A1">
        <w:t>MDA/MIRID Conference</w:t>
      </w:r>
    </w:p>
    <w:p w:rsidR="00762F66" w:rsidRPr="009626A1" w:rsidRDefault="00762F66" w:rsidP="00762F66">
      <w:pPr>
        <w:pStyle w:val="NoSpacing"/>
      </w:pPr>
      <w:r w:rsidRPr="009626A1">
        <w:t>Aaron &amp; Debra Mead</w:t>
      </w:r>
    </w:p>
    <w:p w:rsidR="00762F66" w:rsidRPr="009626A1" w:rsidRDefault="00762F66" w:rsidP="00762F66">
      <w:pPr>
        <w:pStyle w:val="NoSpacing"/>
      </w:pPr>
      <w:r w:rsidRPr="009626A1">
        <w:t xml:space="preserve">Linda </w:t>
      </w:r>
      <w:proofErr w:type="spellStart"/>
      <w:r w:rsidRPr="009626A1">
        <w:t>Mehl</w:t>
      </w:r>
      <w:proofErr w:type="spellEnd"/>
    </w:p>
    <w:p w:rsidR="00762F66" w:rsidRPr="009626A1" w:rsidRDefault="00762F66" w:rsidP="00762F66">
      <w:pPr>
        <w:pStyle w:val="NoSpacing"/>
      </w:pPr>
      <w:r w:rsidRPr="009626A1">
        <w:t xml:space="preserve">John &amp; Deborah </w:t>
      </w:r>
      <w:proofErr w:type="spellStart"/>
      <w:r w:rsidRPr="009626A1">
        <w:t>Mellein</w:t>
      </w:r>
      <w:proofErr w:type="spellEnd"/>
    </w:p>
    <w:p w:rsidR="00762F66" w:rsidRPr="009626A1" w:rsidRDefault="00762F66" w:rsidP="00762F66">
      <w:pPr>
        <w:pStyle w:val="NoSpacing"/>
      </w:pPr>
      <w:r w:rsidRPr="009626A1">
        <w:t xml:space="preserve">Carolyn </w:t>
      </w:r>
      <w:proofErr w:type="spellStart"/>
      <w:r w:rsidRPr="009626A1">
        <w:t>Mesara</w:t>
      </w:r>
      <w:proofErr w:type="spellEnd"/>
    </w:p>
    <w:p w:rsidR="00762F66" w:rsidRPr="009626A1" w:rsidRDefault="00762F66" w:rsidP="00762F66">
      <w:pPr>
        <w:pStyle w:val="NoSpacing"/>
      </w:pPr>
      <w:r w:rsidRPr="009626A1">
        <w:t xml:space="preserve">Phillip &amp; Constance </w:t>
      </w:r>
      <w:proofErr w:type="spellStart"/>
      <w:r w:rsidRPr="009626A1">
        <w:t>Micklin</w:t>
      </w:r>
      <w:proofErr w:type="spellEnd"/>
    </w:p>
    <w:p w:rsidR="00762F66" w:rsidRPr="009626A1" w:rsidRDefault="00762F66" w:rsidP="00762F66">
      <w:pPr>
        <w:pStyle w:val="NoSpacing"/>
      </w:pPr>
      <w:r w:rsidRPr="009626A1">
        <w:t>Michelle Miller-Adams</w:t>
      </w:r>
    </w:p>
    <w:p w:rsidR="00762F66" w:rsidRPr="009626A1" w:rsidRDefault="00762F66" w:rsidP="00762F66">
      <w:pPr>
        <w:pStyle w:val="NoSpacing"/>
      </w:pPr>
      <w:r w:rsidRPr="009626A1">
        <w:t>The George &amp; Amy Monroe Foundation</w:t>
      </w:r>
    </w:p>
    <w:p w:rsidR="00762F66" w:rsidRPr="009626A1" w:rsidRDefault="00762F66" w:rsidP="00762F66">
      <w:pPr>
        <w:pStyle w:val="NoSpacing"/>
      </w:pPr>
      <w:r w:rsidRPr="009626A1">
        <w:t>Veronique Moore*</w:t>
      </w:r>
    </w:p>
    <w:p w:rsidR="00762F66" w:rsidRPr="009626A1" w:rsidRDefault="00762F66" w:rsidP="00762F66">
      <w:pPr>
        <w:pStyle w:val="NoSpacing"/>
      </w:pPr>
      <w:r w:rsidRPr="009626A1">
        <w:t>Barbara Morgan &amp; Chalet Sturgeon</w:t>
      </w:r>
    </w:p>
    <w:p w:rsidR="00762F66" w:rsidRPr="009626A1" w:rsidRDefault="00762F66" w:rsidP="00762F66">
      <w:pPr>
        <w:pStyle w:val="NoSpacing"/>
      </w:pPr>
      <w:r w:rsidRPr="009626A1">
        <w:t xml:space="preserve">Melanie </w:t>
      </w:r>
      <w:proofErr w:type="spellStart"/>
      <w:r w:rsidRPr="009626A1">
        <w:t>Moyles</w:t>
      </w:r>
      <w:proofErr w:type="spellEnd"/>
      <w:r w:rsidRPr="009626A1">
        <w:t>*</w:t>
      </w:r>
    </w:p>
    <w:p w:rsidR="00762F66" w:rsidRPr="009626A1" w:rsidRDefault="00762F66" w:rsidP="00762F66">
      <w:pPr>
        <w:pStyle w:val="NoSpacing"/>
      </w:pPr>
      <w:r w:rsidRPr="009626A1">
        <w:t>Kim Nelson</w:t>
      </w:r>
    </w:p>
    <w:p w:rsidR="00762F66" w:rsidRPr="009626A1" w:rsidRDefault="00762F66" w:rsidP="00762F66">
      <w:pPr>
        <w:pStyle w:val="NoSpacing"/>
      </w:pPr>
      <w:r w:rsidRPr="009626A1">
        <w:t xml:space="preserve">Catherine </w:t>
      </w:r>
      <w:proofErr w:type="spellStart"/>
      <w:r w:rsidRPr="009626A1">
        <w:t>Niessink</w:t>
      </w:r>
      <w:proofErr w:type="spellEnd"/>
    </w:p>
    <w:p w:rsidR="00762F66" w:rsidRPr="009626A1" w:rsidRDefault="00762F66" w:rsidP="00762F66">
      <w:pPr>
        <w:pStyle w:val="NoSpacing"/>
      </w:pPr>
      <w:r w:rsidRPr="009626A1">
        <w:t>Elizabeth Nightingale*</w:t>
      </w:r>
    </w:p>
    <w:p w:rsidR="00762F66" w:rsidRPr="009626A1" w:rsidRDefault="00762F66" w:rsidP="00762F66">
      <w:pPr>
        <w:pStyle w:val="NoSpacing"/>
      </w:pPr>
      <w:r w:rsidRPr="009626A1">
        <w:t>Noble Networks</w:t>
      </w:r>
    </w:p>
    <w:p w:rsidR="00762F66" w:rsidRPr="009626A1" w:rsidRDefault="00762F66" w:rsidP="00762F66">
      <w:pPr>
        <w:pStyle w:val="NoSpacing"/>
      </w:pPr>
      <w:r w:rsidRPr="009626A1">
        <w:t>Kim Nolan – Progressive Alternatives*</w:t>
      </w:r>
    </w:p>
    <w:p w:rsidR="00762F66" w:rsidRPr="009626A1" w:rsidRDefault="00762F66" w:rsidP="00762F66">
      <w:pPr>
        <w:pStyle w:val="NoSpacing"/>
      </w:pPr>
      <w:r w:rsidRPr="009626A1">
        <w:t>P.E.O Chapter DW</w:t>
      </w:r>
    </w:p>
    <w:p w:rsidR="00762F66" w:rsidRPr="009626A1" w:rsidRDefault="00762F66" w:rsidP="00762F66">
      <w:pPr>
        <w:pStyle w:val="NoSpacing"/>
      </w:pPr>
      <w:r w:rsidRPr="009626A1">
        <w:t xml:space="preserve">Dr. Edward </w:t>
      </w:r>
      <w:proofErr w:type="spellStart"/>
      <w:r w:rsidRPr="009626A1">
        <w:t>Pawlak</w:t>
      </w:r>
      <w:proofErr w:type="spellEnd"/>
    </w:p>
    <w:p w:rsidR="00762F66" w:rsidRPr="009626A1" w:rsidRDefault="00762F66" w:rsidP="00762F66">
      <w:pPr>
        <w:pStyle w:val="NoSpacing"/>
      </w:pPr>
      <w:r w:rsidRPr="009626A1">
        <w:t>Payroll Plus</w:t>
      </w:r>
    </w:p>
    <w:p w:rsidR="00762F66" w:rsidRPr="009626A1" w:rsidRDefault="00762F66" w:rsidP="00762F66">
      <w:pPr>
        <w:pStyle w:val="NoSpacing"/>
      </w:pPr>
      <w:r w:rsidRPr="009626A1">
        <w:t>People’s Church of Kalamazoo</w:t>
      </w:r>
    </w:p>
    <w:p w:rsidR="00762F66" w:rsidRPr="009626A1" w:rsidRDefault="00762F66" w:rsidP="00762F66">
      <w:pPr>
        <w:pStyle w:val="NoSpacing"/>
      </w:pPr>
      <w:r w:rsidRPr="009626A1">
        <w:t>Robin Pfeiffer</w:t>
      </w:r>
    </w:p>
    <w:p w:rsidR="00762F66" w:rsidRPr="009626A1" w:rsidRDefault="00762F66" w:rsidP="00762F66">
      <w:pPr>
        <w:pStyle w:val="NoSpacing"/>
      </w:pPr>
      <w:r w:rsidRPr="009626A1">
        <w:t>Thom Phillips</w:t>
      </w:r>
    </w:p>
    <w:p w:rsidR="00762F66" w:rsidRPr="009626A1" w:rsidRDefault="00762F66" w:rsidP="00762F66">
      <w:pPr>
        <w:pStyle w:val="NoSpacing"/>
      </w:pPr>
      <w:r w:rsidRPr="009626A1">
        <w:t>Margaret Phillipson</w:t>
      </w:r>
    </w:p>
    <w:p w:rsidR="00762F66" w:rsidRPr="009626A1" w:rsidRDefault="00762F66" w:rsidP="00762F66">
      <w:pPr>
        <w:pStyle w:val="NoSpacing"/>
      </w:pPr>
      <w:r w:rsidRPr="009626A1">
        <w:t>Eric &amp; Kristen Potts</w:t>
      </w:r>
    </w:p>
    <w:p w:rsidR="00762F66" w:rsidRPr="009626A1" w:rsidRDefault="00762F66" w:rsidP="00762F66">
      <w:pPr>
        <w:pStyle w:val="NoSpacing"/>
      </w:pPr>
      <w:r w:rsidRPr="009626A1">
        <w:t xml:space="preserve">Mary </w:t>
      </w:r>
      <w:proofErr w:type="spellStart"/>
      <w:r w:rsidRPr="009626A1">
        <w:t>Prange</w:t>
      </w:r>
      <w:proofErr w:type="spellEnd"/>
    </w:p>
    <w:p w:rsidR="00762F66" w:rsidRPr="009626A1" w:rsidRDefault="00762F66" w:rsidP="00762F66">
      <w:pPr>
        <w:pStyle w:val="NoSpacing"/>
      </w:pPr>
      <w:r w:rsidRPr="009626A1">
        <w:t xml:space="preserve">Dr. Patty Reddy &amp; Adam </w:t>
      </w:r>
      <w:proofErr w:type="spellStart"/>
      <w:r w:rsidRPr="009626A1">
        <w:t>Grassl</w:t>
      </w:r>
      <w:proofErr w:type="spellEnd"/>
      <w:r w:rsidRPr="009626A1">
        <w:t>*</w:t>
      </w:r>
    </w:p>
    <w:p w:rsidR="00762F66" w:rsidRPr="009626A1" w:rsidRDefault="00762F66" w:rsidP="00762F66">
      <w:pPr>
        <w:pStyle w:val="NoSpacing"/>
      </w:pPr>
      <w:r w:rsidRPr="009626A1">
        <w:t xml:space="preserve">Derrick &amp; Jamie </w:t>
      </w:r>
      <w:proofErr w:type="spellStart"/>
      <w:r w:rsidRPr="009626A1">
        <w:t>Ricca</w:t>
      </w:r>
      <w:proofErr w:type="spellEnd"/>
    </w:p>
    <w:p w:rsidR="00762F66" w:rsidRPr="009626A1" w:rsidRDefault="00762F66" w:rsidP="00762F66">
      <w:pPr>
        <w:pStyle w:val="NoSpacing"/>
      </w:pPr>
      <w:r w:rsidRPr="009626A1">
        <w:t>Stacy Riddle*</w:t>
      </w:r>
    </w:p>
    <w:p w:rsidR="00762F66" w:rsidRPr="009626A1" w:rsidRDefault="00762F66" w:rsidP="00762F66">
      <w:pPr>
        <w:pStyle w:val="NoSpacing"/>
      </w:pPr>
      <w:r w:rsidRPr="009626A1">
        <w:t>Barb Rider &amp; Fred Sammons*</w:t>
      </w:r>
    </w:p>
    <w:p w:rsidR="00762F66" w:rsidRPr="009626A1" w:rsidRDefault="00762F66" w:rsidP="00762F66">
      <w:pPr>
        <w:pStyle w:val="NoSpacing"/>
      </w:pPr>
      <w:r w:rsidRPr="009626A1">
        <w:t xml:space="preserve">Rita </w:t>
      </w:r>
      <w:proofErr w:type="spellStart"/>
      <w:r w:rsidRPr="009626A1">
        <w:t>Rifenberg</w:t>
      </w:r>
      <w:proofErr w:type="spellEnd"/>
    </w:p>
    <w:p w:rsidR="00762F66" w:rsidRPr="009626A1" w:rsidRDefault="00762F66" w:rsidP="00762F66">
      <w:pPr>
        <w:pStyle w:val="NoSpacing"/>
      </w:pPr>
      <w:r w:rsidRPr="009626A1">
        <w:t xml:space="preserve">George &amp; Louise </w:t>
      </w:r>
      <w:proofErr w:type="spellStart"/>
      <w:r w:rsidRPr="009626A1">
        <w:t>Robeck</w:t>
      </w:r>
      <w:proofErr w:type="spellEnd"/>
    </w:p>
    <w:p w:rsidR="00762F66" w:rsidRPr="009626A1" w:rsidRDefault="00762F66" w:rsidP="00762F66">
      <w:pPr>
        <w:pStyle w:val="NoSpacing"/>
      </w:pPr>
      <w:r w:rsidRPr="009626A1">
        <w:t>Ron Jackson Insurance Agency</w:t>
      </w:r>
    </w:p>
    <w:p w:rsidR="00762F66" w:rsidRPr="009626A1" w:rsidRDefault="00762F66" w:rsidP="00762F66">
      <w:pPr>
        <w:pStyle w:val="NoSpacing"/>
      </w:pPr>
      <w:r w:rsidRPr="009626A1">
        <w:t xml:space="preserve">Kristine </w:t>
      </w:r>
      <w:proofErr w:type="spellStart"/>
      <w:r w:rsidRPr="009626A1">
        <w:t>Rudowske</w:t>
      </w:r>
      <w:proofErr w:type="spellEnd"/>
    </w:p>
    <w:p w:rsidR="00762F66" w:rsidRPr="009626A1" w:rsidRDefault="00762F66" w:rsidP="00762F66">
      <w:pPr>
        <w:pStyle w:val="NoSpacing"/>
      </w:pPr>
      <w:r w:rsidRPr="009626A1">
        <w:t xml:space="preserve">Pat </w:t>
      </w:r>
      <w:proofErr w:type="spellStart"/>
      <w:r w:rsidRPr="009626A1">
        <w:t>Rybarcyzk</w:t>
      </w:r>
      <w:proofErr w:type="spellEnd"/>
    </w:p>
    <w:p w:rsidR="00762F66" w:rsidRPr="009626A1" w:rsidRDefault="00762F66" w:rsidP="00762F66">
      <w:pPr>
        <w:pStyle w:val="NoSpacing"/>
      </w:pPr>
      <w:r w:rsidRPr="009626A1">
        <w:t xml:space="preserve">Linda </w:t>
      </w:r>
      <w:proofErr w:type="spellStart"/>
      <w:r w:rsidRPr="009626A1">
        <w:t>Rynd</w:t>
      </w:r>
      <w:proofErr w:type="spellEnd"/>
    </w:p>
    <w:p w:rsidR="00762F66" w:rsidRPr="009626A1" w:rsidRDefault="00762F66" w:rsidP="00762F66">
      <w:pPr>
        <w:pStyle w:val="NoSpacing"/>
      </w:pPr>
      <w:proofErr w:type="spellStart"/>
      <w:r w:rsidRPr="009626A1">
        <w:t>Schupan</w:t>
      </w:r>
      <w:proofErr w:type="spellEnd"/>
      <w:r w:rsidRPr="009626A1">
        <w:t xml:space="preserve"> &amp; Sons, Inc. </w:t>
      </w:r>
    </w:p>
    <w:p w:rsidR="00762F66" w:rsidRPr="009626A1" w:rsidRDefault="00762F66" w:rsidP="00762F66">
      <w:pPr>
        <w:pStyle w:val="NoSpacing"/>
      </w:pPr>
      <w:r w:rsidRPr="009626A1">
        <w:t>Janice Selden*</w:t>
      </w:r>
    </w:p>
    <w:p w:rsidR="00762F66" w:rsidRPr="009626A1" w:rsidRDefault="00762F66" w:rsidP="00762F66">
      <w:pPr>
        <w:pStyle w:val="NoSpacing"/>
      </w:pPr>
      <w:r w:rsidRPr="009626A1">
        <w:t>Roland &amp; Ruth Shuler</w:t>
      </w:r>
    </w:p>
    <w:p w:rsidR="00762F66" w:rsidRPr="009626A1" w:rsidRDefault="00762F66" w:rsidP="00762F66">
      <w:pPr>
        <w:pStyle w:val="NoSpacing"/>
      </w:pPr>
      <w:r w:rsidRPr="009626A1">
        <w:t>Amy Simmonds</w:t>
      </w:r>
    </w:p>
    <w:p w:rsidR="00762F66" w:rsidRPr="009626A1" w:rsidRDefault="00762F66" w:rsidP="00762F66">
      <w:pPr>
        <w:pStyle w:val="NoSpacing"/>
      </w:pPr>
      <w:r w:rsidRPr="009626A1">
        <w:t xml:space="preserve">Jerome &amp; Judy </w:t>
      </w:r>
      <w:proofErr w:type="spellStart"/>
      <w:r w:rsidRPr="009626A1">
        <w:t>Sivak</w:t>
      </w:r>
      <w:proofErr w:type="spellEnd"/>
      <w:r w:rsidRPr="009626A1">
        <w:t>*</w:t>
      </w:r>
    </w:p>
    <w:p w:rsidR="00762F66" w:rsidRPr="009626A1" w:rsidRDefault="00762F66" w:rsidP="00762F66">
      <w:pPr>
        <w:pStyle w:val="NoSpacing"/>
      </w:pPr>
      <w:r w:rsidRPr="009626A1">
        <w:t xml:space="preserve">David &amp; Deborah </w:t>
      </w:r>
      <w:proofErr w:type="spellStart"/>
      <w:r w:rsidRPr="009626A1">
        <w:t>Slavicek</w:t>
      </w:r>
      <w:proofErr w:type="spellEnd"/>
    </w:p>
    <w:p w:rsidR="00762F66" w:rsidRPr="009626A1" w:rsidRDefault="00762F66" w:rsidP="00762F66">
      <w:pPr>
        <w:pStyle w:val="NoSpacing"/>
      </w:pPr>
      <w:r w:rsidRPr="009626A1">
        <w:t xml:space="preserve">Joseph </w:t>
      </w:r>
      <w:proofErr w:type="spellStart"/>
      <w:r w:rsidRPr="009626A1">
        <w:t>Slusher</w:t>
      </w:r>
      <w:proofErr w:type="spellEnd"/>
    </w:p>
    <w:p w:rsidR="00762F66" w:rsidRPr="009626A1" w:rsidRDefault="00762F66" w:rsidP="00762F66">
      <w:pPr>
        <w:pStyle w:val="NoSpacing"/>
      </w:pPr>
      <w:r w:rsidRPr="009626A1">
        <w:lastRenderedPageBreak/>
        <w:t>Abigail Southworth</w:t>
      </w:r>
    </w:p>
    <w:p w:rsidR="00762F66" w:rsidRPr="009626A1" w:rsidRDefault="00762F66" w:rsidP="00762F66">
      <w:pPr>
        <w:pStyle w:val="NoSpacing"/>
      </w:pPr>
      <w:r w:rsidRPr="009626A1">
        <w:t>Scott Spicer*</w:t>
      </w:r>
    </w:p>
    <w:p w:rsidR="00762F66" w:rsidRPr="009626A1" w:rsidRDefault="00762F66" w:rsidP="00762F66">
      <w:pPr>
        <w:pStyle w:val="NoSpacing"/>
      </w:pPr>
      <w:r w:rsidRPr="009626A1">
        <w:t>St. Joseph County United Way</w:t>
      </w:r>
    </w:p>
    <w:p w:rsidR="00762F66" w:rsidRPr="009626A1" w:rsidRDefault="00762F66" w:rsidP="00762F66">
      <w:pPr>
        <w:pStyle w:val="NoSpacing"/>
      </w:pPr>
      <w:r w:rsidRPr="009626A1">
        <w:t xml:space="preserve">Starks &amp; </w:t>
      </w:r>
      <w:proofErr w:type="spellStart"/>
      <w:r w:rsidRPr="009626A1">
        <w:t>Menchinger</w:t>
      </w:r>
      <w:proofErr w:type="spellEnd"/>
      <w:r w:rsidRPr="009626A1">
        <w:t xml:space="preserve"> Chapel</w:t>
      </w:r>
    </w:p>
    <w:p w:rsidR="00762F66" w:rsidRPr="009626A1" w:rsidRDefault="00762F66" w:rsidP="00762F66">
      <w:pPr>
        <w:pStyle w:val="NoSpacing"/>
      </w:pPr>
      <w:r w:rsidRPr="009626A1">
        <w:t xml:space="preserve">Aimee </w:t>
      </w:r>
      <w:proofErr w:type="spellStart"/>
      <w:r w:rsidRPr="009626A1">
        <w:t>Sterk</w:t>
      </w:r>
      <w:proofErr w:type="spellEnd"/>
    </w:p>
    <w:p w:rsidR="00762F66" w:rsidRPr="009626A1" w:rsidRDefault="00762F66" w:rsidP="00762F66">
      <w:pPr>
        <w:pStyle w:val="NoSpacing"/>
      </w:pPr>
      <w:r w:rsidRPr="009626A1">
        <w:t xml:space="preserve">Mary Ann </w:t>
      </w:r>
      <w:proofErr w:type="spellStart"/>
      <w:r w:rsidRPr="009626A1">
        <w:t>Stockwell</w:t>
      </w:r>
      <w:proofErr w:type="spellEnd"/>
    </w:p>
    <w:p w:rsidR="00762F66" w:rsidRPr="009626A1" w:rsidRDefault="00762F66" w:rsidP="00762F66">
      <w:pPr>
        <w:pStyle w:val="NoSpacing"/>
      </w:pPr>
      <w:r w:rsidRPr="009626A1">
        <w:t xml:space="preserve">Andrea </w:t>
      </w:r>
      <w:proofErr w:type="spellStart"/>
      <w:r w:rsidRPr="009626A1">
        <w:t>Sundaram</w:t>
      </w:r>
      <w:proofErr w:type="spellEnd"/>
      <w:r w:rsidRPr="009626A1">
        <w:t>*</w:t>
      </w:r>
    </w:p>
    <w:p w:rsidR="00762F66" w:rsidRPr="009626A1" w:rsidRDefault="00762F66" w:rsidP="00762F66">
      <w:pPr>
        <w:pStyle w:val="NoSpacing"/>
      </w:pPr>
      <w:r w:rsidRPr="009626A1">
        <w:t xml:space="preserve">Claudia </w:t>
      </w:r>
      <w:proofErr w:type="spellStart"/>
      <w:r w:rsidRPr="009626A1">
        <w:t>Swaney</w:t>
      </w:r>
      <w:proofErr w:type="spellEnd"/>
    </w:p>
    <w:p w:rsidR="00762F66" w:rsidRPr="009626A1" w:rsidRDefault="00762F66" w:rsidP="00762F66">
      <w:pPr>
        <w:pStyle w:val="NoSpacing"/>
      </w:pPr>
      <w:r w:rsidRPr="009626A1">
        <w:t xml:space="preserve">Dr. Andrew </w:t>
      </w:r>
      <w:proofErr w:type="spellStart"/>
      <w:r w:rsidRPr="009626A1">
        <w:t>Targowski</w:t>
      </w:r>
      <w:proofErr w:type="spellEnd"/>
    </w:p>
    <w:p w:rsidR="00762F66" w:rsidRPr="009626A1" w:rsidRDefault="00762F66" w:rsidP="00762F66">
      <w:pPr>
        <w:pStyle w:val="NoSpacing"/>
      </w:pPr>
      <w:r w:rsidRPr="009626A1">
        <w:t xml:space="preserve">Jill &amp; Eric </w:t>
      </w:r>
      <w:proofErr w:type="spellStart"/>
      <w:r w:rsidRPr="009626A1">
        <w:t>Tooman</w:t>
      </w:r>
      <w:proofErr w:type="spellEnd"/>
      <w:r w:rsidRPr="009626A1">
        <w:t>*</w:t>
      </w:r>
    </w:p>
    <w:p w:rsidR="00762F66" w:rsidRPr="009626A1" w:rsidRDefault="00762F66" w:rsidP="00762F66">
      <w:pPr>
        <w:pStyle w:val="NoSpacing"/>
      </w:pPr>
      <w:r w:rsidRPr="009626A1">
        <w:t>Patti &amp; Robert Townsend*</w:t>
      </w:r>
    </w:p>
    <w:p w:rsidR="00762F66" w:rsidRPr="009626A1" w:rsidRDefault="00762F66" w:rsidP="00762F66">
      <w:pPr>
        <w:pStyle w:val="NoSpacing"/>
      </w:pPr>
      <w:r w:rsidRPr="009626A1">
        <w:t>Neal &amp; Ruth Turner</w:t>
      </w:r>
    </w:p>
    <w:p w:rsidR="00762F66" w:rsidRPr="009626A1" w:rsidRDefault="00762F66" w:rsidP="00762F66">
      <w:pPr>
        <w:pStyle w:val="NoSpacing"/>
      </w:pPr>
      <w:proofErr w:type="spellStart"/>
      <w:r w:rsidRPr="009626A1">
        <w:t>Ullrey</w:t>
      </w:r>
      <w:proofErr w:type="spellEnd"/>
      <w:r w:rsidRPr="009626A1">
        <w:t xml:space="preserve"> &amp; Company</w:t>
      </w:r>
    </w:p>
    <w:p w:rsidR="00762F66" w:rsidRPr="009626A1" w:rsidRDefault="00762F66" w:rsidP="00762F66">
      <w:pPr>
        <w:pStyle w:val="NoSpacing"/>
      </w:pPr>
      <w:r w:rsidRPr="009626A1">
        <w:t>United Way of the Battle Creek and Kalamazoo Region</w:t>
      </w:r>
    </w:p>
    <w:p w:rsidR="00762F66" w:rsidRPr="009626A1" w:rsidRDefault="00762F66" w:rsidP="00762F66">
      <w:pPr>
        <w:pStyle w:val="NoSpacing"/>
      </w:pPr>
      <w:r w:rsidRPr="009626A1">
        <w:t>Burton H. &amp; Elizabeth S. Upjohn Charitable Trust</w:t>
      </w:r>
    </w:p>
    <w:p w:rsidR="00762F66" w:rsidRPr="009626A1" w:rsidRDefault="00762F66" w:rsidP="00762F66">
      <w:pPr>
        <w:pStyle w:val="NoSpacing"/>
      </w:pPr>
      <w:r w:rsidRPr="009626A1">
        <w:t>Harold &amp; Grace Upjohn Foundation</w:t>
      </w:r>
    </w:p>
    <w:p w:rsidR="00762F66" w:rsidRPr="009626A1" w:rsidRDefault="00762F66" w:rsidP="00762F66">
      <w:pPr>
        <w:pStyle w:val="NoSpacing"/>
      </w:pPr>
      <w:r w:rsidRPr="009626A1">
        <w:t>Van Buren County United Way</w:t>
      </w:r>
    </w:p>
    <w:p w:rsidR="00762F66" w:rsidRPr="009626A1" w:rsidRDefault="00762F66" w:rsidP="00762F66">
      <w:pPr>
        <w:pStyle w:val="NoSpacing"/>
      </w:pPr>
      <w:r w:rsidRPr="009626A1">
        <w:t xml:space="preserve">The William S. &amp; Lois </w:t>
      </w:r>
      <w:proofErr w:type="spellStart"/>
      <w:r w:rsidRPr="009626A1">
        <w:t>VanDalson</w:t>
      </w:r>
      <w:proofErr w:type="spellEnd"/>
      <w:r w:rsidRPr="009626A1">
        <w:t xml:space="preserve"> Foundation</w:t>
      </w:r>
    </w:p>
    <w:p w:rsidR="00762F66" w:rsidRPr="009626A1" w:rsidRDefault="00762F66" w:rsidP="00762F66">
      <w:pPr>
        <w:pStyle w:val="NoSpacing"/>
      </w:pPr>
      <w:r w:rsidRPr="009626A1">
        <w:t xml:space="preserve">Constance &amp; Brian </w:t>
      </w:r>
      <w:proofErr w:type="spellStart"/>
      <w:r w:rsidRPr="009626A1">
        <w:t>Vande</w:t>
      </w:r>
      <w:proofErr w:type="spellEnd"/>
      <w:r w:rsidRPr="009626A1">
        <w:t xml:space="preserve"> Polder*</w:t>
      </w:r>
    </w:p>
    <w:p w:rsidR="00762F66" w:rsidRPr="009626A1" w:rsidRDefault="00762F66" w:rsidP="00762F66">
      <w:pPr>
        <w:pStyle w:val="NoSpacing"/>
      </w:pPr>
      <w:r w:rsidRPr="009626A1">
        <w:t xml:space="preserve">Jon &amp; Courtney </w:t>
      </w:r>
      <w:proofErr w:type="spellStart"/>
      <w:r w:rsidRPr="009626A1">
        <w:t>VanderMolen</w:t>
      </w:r>
      <w:proofErr w:type="spellEnd"/>
    </w:p>
    <w:p w:rsidR="00762F66" w:rsidRPr="009626A1" w:rsidRDefault="00762F66" w:rsidP="00762F66">
      <w:pPr>
        <w:pStyle w:val="NoSpacing"/>
      </w:pPr>
      <w:r w:rsidRPr="009626A1">
        <w:t>David &amp; Connie Vinci*</w:t>
      </w:r>
    </w:p>
    <w:p w:rsidR="00762F66" w:rsidRPr="009626A1" w:rsidRDefault="00762F66" w:rsidP="00762F66">
      <w:pPr>
        <w:pStyle w:val="NoSpacing"/>
      </w:pPr>
      <w:r w:rsidRPr="009626A1">
        <w:t xml:space="preserve">Jeff </w:t>
      </w:r>
      <w:proofErr w:type="spellStart"/>
      <w:r w:rsidRPr="009626A1">
        <w:t>Visser</w:t>
      </w:r>
      <w:proofErr w:type="spellEnd"/>
      <w:r w:rsidRPr="009626A1">
        <w:t>*</w:t>
      </w:r>
    </w:p>
    <w:p w:rsidR="00762F66" w:rsidRPr="009626A1" w:rsidRDefault="00762F66" w:rsidP="00762F66">
      <w:pPr>
        <w:pStyle w:val="NoSpacing"/>
      </w:pPr>
      <w:r w:rsidRPr="009626A1">
        <w:t>Mac &amp; Sydney Waldorf</w:t>
      </w:r>
    </w:p>
    <w:p w:rsidR="00762F66" w:rsidRPr="009626A1" w:rsidRDefault="00762F66" w:rsidP="00762F66">
      <w:pPr>
        <w:pStyle w:val="NoSpacing"/>
      </w:pPr>
      <w:r w:rsidRPr="009626A1">
        <w:t xml:space="preserve">Robert &amp; </w:t>
      </w:r>
      <w:proofErr w:type="spellStart"/>
      <w:r w:rsidRPr="009626A1">
        <w:t>Kathlyn</w:t>
      </w:r>
      <w:proofErr w:type="spellEnd"/>
      <w:r w:rsidRPr="009626A1">
        <w:t xml:space="preserve"> </w:t>
      </w:r>
      <w:proofErr w:type="spellStart"/>
      <w:r w:rsidRPr="009626A1">
        <w:t>Warskow</w:t>
      </w:r>
      <w:proofErr w:type="spellEnd"/>
    </w:p>
    <w:p w:rsidR="00762F66" w:rsidRPr="009626A1" w:rsidRDefault="00762F66" w:rsidP="00762F66">
      <w:pPr>
        <w:pStyle w:val="NoSpacing"/>
      </w:pPr>
      <w:r w:rsidRPr="009626A1">
        <w:t>Western Michigan University – School of Public Affairs</w:t>
      </w:r>
    </w:p>
    <w:p w:rsidR="00762F66" w:rsidRPr="009626A1" w:rsidRDefault="00762F66" w:rsidP="00762F66">
      <w:pPr>
        <w:pStyle w:val="NoSpacing"/>
      </w:pPr>
      <w:r w:rsidRPr="009626A1">
        <w:t>Paul &amp; Linda Wiener</w:t>
      </w:r>
    </w:p>
    <w:p w:rsidR="00762F66" w:rsidRPr="009626A1" w:rsidRDefault="00762F66" w:rsidP="00762F66">
      <w:pPr>
        <w:pStyle w:val="NoSpacing"/>
      </w:pPr>
      <w:r w:rsidRPr="009626A1">
        <w:t>Deborah Wild</w:t>
      </w:r>
    </w:p>
    <w:p w:rsidR="00762F66" w:rsidRPr="009626A1" w:rsidRDefault="00762F66" w:rsidP="00762F66">
      <w:pPr>
        <w:pStyle w:val="NoSpacing"/>
      </w:pPr>
      <w:r w:rsidRPr="009626A1">
        <w:t xml:space="preserve">Deb </w:t>
      </w:r>
      <w:proofErr w:type="spellStart"/>
      <w:r w:rsidRPr="009626A1">
        <w:t>Windover</w:t>
      </w:r>
      <w:proofErr w:type="spellEnd"/>
    </w:p>
    <w:p w:rsidR="00762F66" w:rsidRPr="009626A1" w:rsidRDefault="00762F66" w:rsidP="00762F66">
      <w:pPr>
        <w:pStyle w:val="NoSpacing"/>
      </w:pPr>
      <w:r w:rsidRPr="009626A1">
        <w:t xml:space="preserve">Diane &amp; Ned </w:t>
      </w:r>
      <w:proofErr w:type="spellStart"/>
      <w:r w:rsidRPr="009626A1">
        <w:t>Wollenslegel</w:t>
      </w:r>
      <w:proofErr w:type="spellEnd"/>
    </w:p>
    <w:p w:rsidR="00762F66" w:rsidRPr="009626A1" w:rsidRDefault="00762F66" w:rsidP="00762F66">
      <w:pPr>
        <w:pStyle w:val="NoSpacing"/>
      </w:pPr>
      <w:r w:rsidRPr="009626A1">
        <w:t xml:space="preserve">Steve </w:t>
      </w:r>
      <w:proofErr w:type="spellStart"/>
      <w:r w:rsidRPr="009626A1">
        <w:t>Yonke</w:t>
      </w:r>
      <w:proofErr w:type="spellEnd"/>
    </w:p>
    <w:p w:rsidR="00762F66" w:rsidRPr="009626A1" w:rsidRDefault="00762F66" w:rsidP="00762F66"/>
    <w:p w:rsidR="00956AA6" w:rsidRPr="009626A1" w:rsidRDefault="00956AA6" w:rsidP="00762F66"/>
    <w:sectPr w:rsidR="00956AA6" w:rsidRPr="009626A1" w:rsidSect="009626A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Regular">
    <w:panose1 w:val="00000000000000000000"/>
    <w:charset w:val="00"/>
    <w:family w:val="auto"/>
    <w:notTrueType/>
    <w:pitch w:val="default"/>
    <w:sig w:usb0="00000003" w:usb1="00000000" w:usb2="00000000" w:usb3="00000000" w:csb0="00000001" w:csb1="00000000"/>
  </w:font>
  <w:font w:name="ITC Franklin Gothic Std Medium">
    <w:panose1 w:val="00000000000000000000"/>
    <w:charset w:val="00"/>
    <w:family w:val="roman"/>
    <w:notTrueType/>
    <w:pitch w:val="default"/>
  </w:font>
  <w:font w:name="Adobe Caslon Pro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F07DD"/>
    <w:multiLevelType w:val="hybridMultilevel"/>
    <w:tmpl w:val="B2A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6"/>
    <w:rsid w:val="001C03BE"/>
    <w:rsid w:val="00762F66"/>
    <w:rsid w:val="008F6934"/>
    <w:rsid w:val="00956AA6"/>
    <w:rsid w:val="009626A1"/>
    <w:rsid w:val="00EC3717"/>
    <w:rsid w:val="00F2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8859">
      <w:bodyDiv w:val="1"/>
      <w:marLeft w:val="0"/>
      <w:marRight w:val="0"/>
      <w:marTop w:val="0"/>
      <w:marBottom w:val="0"/>
      <w:divBdr>
        <w:top w:val="none" w:sz="0" w:space="0" w:color="auto"/>
        <w:left w:val="none" w:sz="0" w:space="0" w:color="auto"/>
        <w:bottom w:val="none" w:sz="0" w:space="0" w:color="auto"/>
        <w:right w:val="none" w:sz="0" w:space="0" w:color="auto"/>
      </w:divBdr>
    </w:div>
    <w:div w:id="569972519">
      <w:bodyDiv w:val="1"/>
      <w:marLeft w:val="0"/>
      <w:marRight w:val="0"/>
      <w:marTop w:val="0"/>
      <w:marBottom w:val="0"/>
      <w:divBdr>
        <w:top w:val="none" w:sz="0" w:space="0" w:color="auto"/>
        <w:left w:val="none" w:sz="0" w:space="0" w:color="auto"/>
        <w:bottom w:val="none" w:sz="0" w:space="0" w:color="auto"/>
        <w:right w:val="none" w:sz="0" w:space="0" w:color="auto"/>
      </w:divBdr>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sw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Abbott</dc:creator>
  <cp:lastModifiedBy>Dale Abbott</cp:lastModifiedBy>
  <cp:revision>5</cp:revision>
  <dcterms:created xsi:type="dcterms:W3CDTF">2015-12-16T17:20:00Z</dcterms:created>
  <dcterms:modified xsi:type="dcterms:W3CDTF">2015-12-16T20:50:00Z</dcterms:modified>
</cp:coreProperties>
</file>